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10452" w14:textId="77777777" w:rsidR="00C94BA6" w:rsidRPr="00C94BA6" w:rsidRDefault="00C94BA6" w:rsidP="00C94BA6">
      <w:pPr>
        <w:spacing w:after="240" w:line="240" w:lineRule="auto"/>
        <w:jc w:val="center"/>
        <w:textAlignment w:val="baseline"/>
        <w:outlineLvl w:val="1"/>
        <w:rPr>
          <w:rFonts w:ascii="Arial" w:eastAsia="Times New Roman" w:hAnsi="Arial" w:cs="Arial"/>
          <w:b/>
          <w:bCs/>
          <w:color w:val="444444"/>
          <w:kern w:val="0"/>
          <w:sz w:val="24"/>
          <w:szCs w:val="24"/>
          <w:lang w:eastAsia="ru-RU"/>
          <w14:ligatures w14:val="none"/>
        </w:rPr>
      </w:pPr>
      <w:r w:rsidRPr="00C94BA6">
        <w:rPr>
          <w:rFonts w:ascii="Arial" w:eastAsia="Times New Roman" w:hAnsi="Arial" w:cs="Arial"/>
          <w:b/>
          <w:bCs/>
          <w:color w:val="444444"/>
          <w:kern w:val="0"/>
          <w:sz w:val="24"/>
          <w:szCs w:val="24"/>
          <w:lang w:eastAsia="ru-RU"/>
          <w14:ligatures w14:val="none"/>
        </w:rPr>
        <w:t>ПРАВИТЕЛЬСТВО ТЮМЕНСКОЙ ОБЛАСТИ</w:t>
      </w:r>
      <w:r w:rsidRPr="00C94BA6">
        <w:rPr>
          <w:rFonts w:ascii="Arial" w:eastAsia="Times New Roman" w:hAnsi="Arial" w:cs="Arial"/>
          <w:b/>
          <w:bCs/>
          <w:color w:val="444444"/>
          <w:kern w:val="0"/>
          <w:sz w:val="24"/>
          <w:szCs w:val="24"/>
          <w:lang w:eastAsia="ru-RU"/>
          <w14:ligatures w14:val="none"/>
        </w:rPr>
        <w:br/>
      </w:r>
      <w:r w:rsidRPr="00C94BA6">
        <w:rPr>
          <w:rFonts w:ascii="Arial" w:eastAsia="Times New Roman" w:hAnsi="Arial" w:cs="Arial"/>
          <w:b/>
          <w:bCs/>
          <w:color w:val="444444"/>
          <w:kern w:val="0"/>
          <w:sz w:val="24"/>
          <w:szCs w:val="24"/>
          <w:lang w:eastAsia="ru-RU"/>
          <w14:ligatures w14:val="none"/>
        </w:rPr>
        <w:br/>
        <w:t>ПОСТАНОВЛЕНИЕ</w:t>
      </w:r>
      <w:r w:rsidRPr="00C94BA6">
        <w:rPr>
          <w:rFonts w:ascii="Arial" w:eastAsia="Times New Roman" w:hAnsi="Arial" w:cs="Arial"/>
          <w:b/>
          <w:bCs/>
          <w:color w:val="444444"/>
          <w:kern w:val="0"/>
          <w:sz w:val="24"/>
          <w:szCs w:val="24"/>
          <w:lang w:eastAsia="ru-RU"/>
          <w14:ligatures w14:val="none"/>
        </w:rPr>
        <w:br/>
      </w:r>
      <w:r w:rsidRPr="00C94BA6">
        <w:rPr>
          <w:rFonts w:ascii="Arial" w:eastAsia="Times New Roman" w:hAnsi="Arial" w:cs="Arial"/>
          <w:b/>
          <w:bCs/>
          <w:color w:val="444444"/>
          <w:kern w:val="0"/>
          <w:sz w:val="24"/>
          <w:szCs w:val="24"/>
          <w:lang w:eastAsia="ru-RU"/>
          <w14:ligatures w14:val="none"/>
        </w:rPr>
        <w:br/>
        <w:t>от 16 апреля 2014 года N 163-п</w:t>
      </w:r>
      <w:r w:rsidRPr="00C94BA6">
        <w:rPr>
          <w:rFonts w:ascii="Arial" w:eastAsia="Times New Roman" w:hAnsi="Arial" w:cs="Arial"/>
          <w:b/>
          <w:bCs/>
          <w:color w:val="444444"/>
          <w:kern w:val="0"/>
          <w:sz w:val="24"/>
          <w:szCs w:val="24"/>
          <w:lang w:eastAsia="ru-RU"/>
          <w14:ligatures w14:val="none"/>
        </w:rPr>
        <w:br/>
      </w:r>
      <w:r w:rsidRPr="00C94BA6">
        <w:rPr>
          <w:rFonts w:ascii="Arial" w:eastAsia="Times New Roman" w:hAnsi="Arial" w:cs="Arial"/>
          <w:b/>
          <w:bCs/>
          <w:color w:val="444444"/>
          <w:kern w:val="0"/>
          <w:sz w:val="24"/>
          <w:szCs w:val="24"/>
          <w:lang w:eastAsia="ru-RU"/>
          <w14:ligatures w14:val="none"/>
        </w:rPr>
        <w:br/>
      </w:r>
      <w:r w:rsidRPr="00C94BA6">
        <w:rPr>
          <w:rFonts w:ascii="Arial" w:eastAsia="Times New Roman" w:hAnsi="Arial" w:cs="Arial"/>
          <w:b/>
          <w:bCs/>
          <w:color w:val="444444"/>
          <w:kern w:val="0"/>
          <w:sz w:val="24"/>
          <w:szCs w:val="24"/>
          <w:lang w:eastAsia="ru-RU"/>
          <w14:ligatures w14:val="none"/>
        </w:rPr>
        <w:br/>
        <w:t>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5A7F6E0B" w14:textId="77777777" w:rsidR="00C94BA6" w:rsidRPr="00C94BA6" w:rsidRDefault="00C94BA6" w:rsidP="00C94BA6">
      <w:pPr>
        <w:spacing w:after="0" w:line="240" w:lineRule="auto"/>
        <w:jc w:val="center"/>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(с изменениями на 16 октября 2023 года)</w:t>
      </w:r>
    </w:p>
    <w:p w14:paraId="65AD74EF" w14:textId="77777777" w:rsidR="00C94BA6" w:rsidRPr="00C94BA6" w:rsidRDefault="00C94BA6" w:rsidP="00C94BA6">
      <w:pPr>
        <w:spacing w:after="0" w:line="240" w:lineRule="auto"/>
        <w:jc w:val="center"/>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(в ред. </w:t>
      </w:r>
      <w:hyperlink r:id="rId4" w:anchor="64U0IK" w:history="1">
        <w:r w:rsidRPr="00C94BA6">
          <w:rPr>
            <w:rFonts w:ascii="Arial" w:eastAsia="Times New Roman" w:hAnsi="Arial" w:cs="Arial"/>
            <w:color w:val="0000FF"/>
            <w:kern w:val="0"/>
            <w:sz w:val="24"/>
            <w:szCs w:val="24"/>
            <w:u w:val="single"/>
            <w:lang w:eastAsia="ru-RU"/>
            <w14:ligatures w14:val="none"/>
          </w:rPr>
          <w:t>постановлений Правительства Тюменской области от 29.03.2019 N 84-п</w:t>
        </w:r>
      </w:hyperlink>
      <w:r w:rsidRPr="00C94BA6">
        <w:rPr>
          <w:rFonts w:ascii="Arial" w:eastAsia="Times New Roman" w:hAnsi="Arial" w:cs="Arial"/>
          <w:color w:val="444444"/>
          <w:kern w:val="0"/>
          <w:sz w:val="24"/>
          <w:szCs w:val="24"/>
          <w:lang w:eastAsia="ru-RU"/>
          <w14:ligatures w14:val="none"/>
        </w:rPr>
        <w:t>, </w:t>
      </w:r>
      <w:hyperlink r:id="rId5" w:anchor="64U0IK" w:history="1">
        <w:r w:rsidRPr="00C94BA6">
          <w:rPr>
            <w:rFonts w:ascii="Arial" w:eastAsia="Times New Roman" w:hAnsi="Arial" w:cs="Arial"/>
            <w:color w:val="0000FF"/>
            <w:kern w:val="0"/>
            <w:sz w:val="24"/>
            <w:szCs w:val="24"/>
            <w:u w:val="single"/>
            <w:lang w:eastAsia="ru-RU"/>
            <w14:ligatures w14:val="none"/>
          </w:rPr>
          <w:t>от 23.09.2021 N 584-п</w:t>
        </w:r>
      </w:hyperlink>
      <w:r w:rsidRPr="00C94BA6">
        <w:rPr>
          <w:rFonts w:ascii="Arial" w:eastAsia="Times New Roman" w:hAnsi="Arial" w:cs="Arial"/>
          <w:color w:val="444444"/>
          <w:kern w:val="0"/>
          <w:sz w:val="24"/>
          <w:szCs w:val="24"/>
          <w:lang w:eastAsia="ru-RU"/>
          <w14:ligatures w14:val="none"/>
        </w:rPr>
        <w:t>, </w:t>
      </w:r>
      <w:hyperlink r:id="rId6" w:anchor="64U0IK" w:history="1">
        <w:r w:rsidRPr="00C94BA6">
          <w:rPr>
            <w:rFonts w:ascii="Arial" w:eastAsia="Times New Roman" w:hAnsi="Arial" w:cs="Arial"/>
            <w:color w:val="0000FF"/>
            <w:kern w:val="0"/>
            <w:sz w:val="24"/>
            <w:szCs w:val="24"/>
            <w:u w:val="single"/>
            <w:lang w:eastAsia="ru-RU"/>
            <w14:ligatures w14:val="none"/>
          </w:rPr>
          <w:t>от 22.11.2021 N 740-п</w:t>
        </w:r>
      </w:hyperlink>
      <w:r w:rsidRPr="00C94BA6">
        <w:rPr>
          <w:rFonts w:ascii="Arial" w:eastAsia="Times New Roman" w:hAnsi="Arial" w:cs="Arial"/>
          <w:color w:val="444444"/>
          <w:kern w:val="0"/>
          <w:sz w:val="24"/>
          <w:szCs w:val="24"/>
          <w:lang w:eastAsia="ru-RU"/>
          <w14:ligatures w14:val="none"/>
        </w:rPr>
        <w:t>, </w:t>
      </w:r>
      <w:hyperlink r:id="rId7" w:anchor="64U0IK" w:history="1">
        <w:r w:rsidRPr="00C94BA6">
          <w:rPr>
            <w:rFonts w:ascii="Arial" w:eastAsia="Times New Roman" w:hAnsi="Arial" w:cs="Arial"/>
            <w:color w:val="0000FF"/>
            <w:kern w:val="0"/>
            <w:sz w:val="24"/>
            <w:szCs w:val="24"/>
            <w:u w:val="single"/>
            <w:lang w:eastAsia="ru-RU"/>
            <w14:ligatures w14:val="none"/>
          </w:rPr>
          <w:t>от 16.10.2023 N 664-п</w:t>
        </w:r>
      </w:hyperlink>
      <w:r w:rsidRPr="00C94BA6">
        <w:rPr>
          <w:rFonts w:ascii="Arial" w:eastAsia="Times New Roman" w:hAnsi="Arial" w:cs="Arial"/>
          <w:color w:val="444444"/>
          <w:kern w:val="0"/>
          <w:sz w:val="24"/>
          <w:szCs w:val="24"/>
          <w:lang w:eastAsia="ru-RU"/>
          <w14:ligatures w14:val="none"/>
        </w:rPr>
        <w:t>)</w:t>
      </w:r>
    </w:p>
    <w:p w14:paraId="4A6BE5F7"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br/>
      </w:r>
      <w:r w:rsidRPr="00C94BA6">
        <w:rPr>
          <w:rFonts w:ascii="Arial" w:eastAsia="Times New Roman" w:hAnsi="Arial" w:cs="Arial"/>
          <w:color w:val="444444"/>
          <w:kern w:val="0"/>
          <w:sz w:val="24"/>
          <w:szCs w:val="24"/>
          <w:lang w:eastAsia="ru-RU"/>
          <w14:ligatures w14:val="none"/>
        </w:rPr>
        <w:br/>
      </w:r>
    </w:p>
    <w:p w14:paraId="28621936"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В соответствии с </w:t>
      </w:r>
      <w:hyperlink r:id="rId8" w:anchor="A960NH" w:history="1">
        <w:r w:rsidRPr="00C94BA6">
          <w:rPr>
            <w:rFonts w:ascii="Arial" w:eastAsia="Times New Roman" w:hAnsi="Arial" w:cs="Arial"/>
            <w:color w:val="0000FF"/>
            <w:kern w:val="0"/>
            <w:sz w:val="24"/>
            <w:szCs w:val="24"/>
            <w:u w:val="single"/>
            <w:lang w:eastAsia="ru-RU"/>
            <w14:ligatures w14:val="none"/>
          </w:rPr>
          <w:t>частью 5 статьи 67 Федерального закона от 29.12.2012 N 273-ФЗ "Об образовании в Российской Федерации"</w:t>
        </w:r>
      </w:hyperlink>
      <w:r w:rsidRPr="00C94BA6">
        <w:rPr>
          <w:rFonts w:ascii="Arial" w:eastAsia="Times New Roman" w:hAnsi="Arial" w:cs="Arial"/>
          <w:color w:val="444444"/>
          <w:kern w:val="0"/>
          <w:sz w:val="24"/>
          <w:szCs w:val="24"/>
          <w:lang w:eastAsia="ru-RU"/>
          <w14:ligatures w14:val="none"/>
        </w:rPr>
        <w:t>, пунктом 21 части 2 статьи 3 </w:t>
      </w:r>
      <w:hyperlink r:id="rId9" w:anchor="64U0IK" w:history="1">
        <w:r w:rsidRPr="00C94BA6">
          <w:rPr>
            <w:rFonts w:ascii="Arial" w:eastAsia="Times New Roman" w:hAnsi="Arial" w:cs="Arial"/>
            <w:color w:val="0000FF"/>
            <w:kern w:val="0"/>
            <w:sz w:val="24"/>
            <w:szCs w:val="24"/>
            <w:u w:val="single"/>
            <w:lang w:eastAsia="ru-RU"/>
            <w14:ligatures w14:val="none"/>
          </w:rPr>
          <w:t>Закона Тюменской области от 05.07.2013 N 63 "О регулировании отдельных отношений в сфере образования в Тюменской области"</w:t>
        </w:r>
      </w:hyperlink>
      <w:r w:rsidRPr="00C94BA6">
        <w:rPr>
          <w:rFonts w:ascii="Arial" w:eastAsia="Times New Roman" w:hAnsi="Arial" w:cs="Arial"/>
          <w:color w:val="444444"/>
          <w:kern w:val="0"/>
          <w:sz w:val="24"/>
          <w:szCs w:val="24"/>
          <w:lang w:eastAsia="ru-RU"/>
          <w14:ligatures w14:val="none"/>
        </w:rPr>
        <w:t>:</w:t>
      </w:r>
      <w:r w:rsidRPr="00C94BA6">
        <w:rPr>
          <w:rFonts w:ascii="Arial" w:eastAsia="Times New Roman" w:hAnsi="Arial" w:cs="Arial"/>
          <w:color w:val="444444"/>
          <w:kern w:val="0"/>
          <w:sz w:val="24"/>
          <w:szCs w:val="24"/>
          <w:lang w:eastAsia="ru-RU"/>
          <w14:ligatures w14:val="none"/>
        </w:rPr>
        <w:br/>
      </w:r>
    </w:p>
    <w:p w14:paraId="566DF658"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539083FB"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1. Утвердить Положение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согласно приложению к настоящему постановлению.</w:t>
      </w:r>
      <w:r w:rsidRPr="00C94BA6">
        <w:rPr>
          <w:rFonts w:ascii="Arial" w:eastAsia="Times New Roman" w:hAnsi="Arial" w:cs="Arial"/>
          <w:color w:val="444444"/>
          <w:kern w:val="0"/>
          <w:sz w:val="24"/>
          <w:szCs w:val="24"/>
          <w:lang w:eastAsia="ru-RU"/>
          <w14:ligatures w14:val="none"/>
        </w:rPr>
        <w:br/>
      </w:r>
    </w:p>
    <w:p w14:paraId="6A24113E"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04B6684B"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2. Контроль за исполнением настоящего постановления возложить на заместителя Губернатора Тюменской области, координирующего и контролирующего деятельность Департамента образования и науки Тюменской области.</w:t>
      </w:r>
      <w:r w:rsidRPr="00C94BA6">
        <w:rPr>
          <w:rFonts w:ascii="Arial" w:eastAsia="Times New Roman" w:hAnsi="Arial" w:cs="Arial"/>
          <w:color w:val="444444"/>
          <w:kern w:val="0"/>
          <w:sz w:val="24"/>
          <w:szCs w:val="24"/>
          <w:lang w:eastAsia="ru-RU"/>
          <w14:ligatures w14:val="none"/>
        </w:rPr>
        <w:br/>
      </w:r>
    </w:p>
    <w:p w14:paraId="64CBC6E2"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7899AA6F"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(в ред. </w:t>
      </w:r>
      <w:hyperlink r:id="rId10" w:anchor="64U0IK" w:history="1">
        <w:r w:rsidRPr="00C94BA6">
          <w:rPr>
            <w:rFonts w:ascii="Arial" w:eastAsia="Times New Roman" w:hAnsi="Arial" w:cs="Arial"/>
            <w:color w:val="0000FF"/>
            <w:kern w:val="0"/>
            <w:sz w:val="24"/>
            <w:szCs w:val="24"/>
            <w:u w:val="single"/>
            <w:lang w:eastAsia="ru-RU"/>
            <w14:ligatures w14:val="none"/>
          </w:rPr>
          <w:t>постановлений Правительства Тюменской области от 29.03.2019 N 84-п</w:t>
        </w:r>
      </w:hyperlink>
      <w:r w:rsidRPr="00C94BA6">
        <w:rPr>
          <w:rFonts w:ascii="Arial" w:eastAsia="Times New Roman" w:hAnsi="Arial" w:cs="Arial"/>
          <w:color w:val="444444"/>
          <w:kern w:val="0"/>
          <w:sz w:val="24"/>
          <w:szCs w:val="24"/>
          <w:lang w:eastAsia="ru-RU"/>
          <w14:ligatures w14:val="none"/>
        </w:rPr>
        <w:t>, </w:t>
      </w:r>
      <w:hyperlink r:id="rId11" w:anchor="64U0IK" w:history="1">
        <w:r w:rsidRPr="00C94BA6">
          <w:rPr>
            <w:rFonts w:ascii="Arial" w:eastAsia="Times New Roman" w:hAnsi="Arial" w:cs="Arial"/>
            <w:color w:val="0000FF"/>
            <w:kern w:val="0"/>
            <w:sz w:val="24"/>
            <w:szCs w:val="24"/>
            <w:u w:val="single"/>
            <w:lang w:eastAsia="ru-RU"/>
            <w14:ligatures w14:val="none"/>
          </w:rPr>
          <w:t>от 23.09.2021 N 584-п</w:t>
        </w:r>
      </w:hyperlink>
      <w:r w:rsidRPr="00C94BA6">
        <w:rPr>
          <w:rFonts w:ascii="Arial" w:eastAsia="Times New Roman" w:hAnsi="Arial" w:cs="Arial"/>
          <w:color w:val="444444"/>
          <w:kern w:val="0"/>
          <w:sz w:val="24"/>
          <w:szCs w:val="24"/>
          <w:lang w:eastAsia="ru-RU"/>
          <w14:ligatures w14:val="none"/>
        </w:rPr>
        <w:t>, </w:t>
      </w:r>
      <w:hyperlink r:id="rId12" w:anchor="64U0IK" w:history="1">
        <w:r w:rsidRPr="00C94BA6">
          <w:rPr>
            <w:rFonts w:ascii="Arial" w:eastAsia="Times New Roman" w:hAnsi="Arial" w:cs="Arial"/>
            <w:color w:val="0000FF"/>
            <w:kern w:val="0"/>
            <w:sz w:val="24"/>
            <w:szCs w:val="24"/>
            <w:u w:val="single"/>
            <w:lang w:eastAsia="ru-RU"/>
            <w14:ligatures w14:val="none"/>
          </w:rPr>
          <w:t>от 16.10.2023 N 664-п</w:t>
        </w:r>
      </w:hyperlink>
      <w:r w:rsidRPr="00C94BA6">
        <w:rPr>
          <w:rFonts w:ascii="Arial" w:eastAsia="Times New Roman" w:hAnsi="Arial" w:cs="Arial"/>
          <w:color w:val="444444"/>
          <w:kern w:val="0"/>
          <w:sz w:val="24"/>
          <w:szCs w:val="24"/>
          <w:lang w:eastAsia="ru-RU"/>
          <w14:ligatures w14:val="none"/>
        </w:rPr>
        <w:t>)</w:t>
      </w:r>
      <w:r w:rsidRPr="00C94BA6">
        <w:rPr>
          <w:rFonts w:ascii="Arial" w:eastAsia="Times New Roman" w:hAnsi="Arial" w:cs="Arial"/>
          <w:color w:val="444444"/>
          <w:kern w:val="0"/>
          <w:sz w:val="24"/>
          <w:szCs w:val="24"/>
          <w:lang w:eastAsia="ru-RU"/>
          <w14:ligatures w14:val="none"/>
        </w:rPr>
        <w:br/>
      </w:r>
    </w:p>
    <w:p w14:paraId="3A2C5877" w14:textId="77777777" w:rsidR="00C94BA6" w:rsidRPr="00C94BA6" w:rsidRDefault="00C94BA6" w:rsidP="00C94BA6">
      <w:pPr>
        <w:spacing w:after="0" w:line="240" w:lineRule="auto"/>
        <w:jc w:val="right"/>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br/>
      </w:r>
      <w:r w:rsidRPr="00C94BA6">
        <w:rPr>
          <w:rFonts w:ascii="Arial" w:eastAsia="Times New Roman" w:hAnsi="Arial" w:cs="Arial"/>
          <w:color w:val="444444"/>
          <w:kern w:val="0"/>
          <w:sz w:val="24"/>
          <w:szCs w:val="24"/>
          <w:lang w:eastAsia="ru-RU"/>
          <w14:ligatures w14:val="none"/>
        </w:rPr>
        <w:br/>
        <w:t>Губернатор области</w:t>
      </w:r>
      <w:r w:rsidRPr="00C94BA6">
        <w:rPr>
          <w:rFonts w:ascii="Arial" w:eastAsia="Times New Roman" w:hAnsi="Arial" w:cs="Arial"/>
          <w:color w:val="444444"/>
          <w:kern w:val="0"/>
          <w:sz w:val="24"/>
          <w:szCs w:val="24"/>
          <w:lang w:eastAsia="ru-RU"/>
          <w14:ligatures w14:val="none"/>
        </w:rPr>
        <w:br/>
        <w:t>В.В.ЯКУШЕВ</w:t>
      </w:r>
    </w:p>
    <w:p w14:paraId="524A95AF" w14:textId="77777777" w:rsidR="00C94BA6" w:rsidRPr="00C94BA6" w:rsidRDefault="00C94BA6" w:rsidP="00C94BA6">
      <w:pPr>
        <w:spacing w:after="240" w:line="240" w:lineRule="auto"/>
        <w:jc w:val="right"/>
        <w:textAlignment w:val="baseline"/>
        <w:outlineLvl w:val="1"/>
        <w:rPr>
          <w:rFonts w:ascii="Arial" w:eastAsia="Times New Roman" w:hAnsi="Arial" w:cs="Arial"/>
          <w:b/>
          <w:bCs/>
          <w:color w:val="444444"/>
          <w:kern w:val="0"/>
          <w:sz w:val="24"/>
          <w:szCs w:val="24"/>
          <w:lang w:eastAsia="ru-RU"/>
          <w14:ligatures w14:val="none"/>
        </w:rPr>
      </w:pPr>
      <w:r w:rsidRPr="00C94BA6">
        <w:rPr>
          <w:rFonts w:ascii="Arial" w:eastAsia="Times New Roman" w:hAnsi="Arial" w:cs="Arial"/>
          <w:b/>
          <w:bCs/>
          <w:color w:val="444444"/>
          <w:kern w:val="0"/>
          <w:sz w:val="24"/>
          <w:szCs w:val="24"/>
          <w:lang w:eastAsia="ru-RU"/>
          <w14:ligatures w14:val="none"/>
        </w:rPr>
        <w:br/>
      </w:r>
      <w:r w:rsidRPr="00C94BA6">
        <w:rPr>
          <w:rFonts w:ascii="Arial" w:eastAsia="Times New Roman" w:hAnsi="Arial" w:cs="Arial"/>
          <w:b/>
          <w:bCs/>
          <w:color w:val="444444"/>
          <w:kern w:val="0"/>
          <w:sz w:val="24"/>
          <w:szCs w:val="24"/>
          <w:lang w:eastAsia="ru-RU"/>
          <w14:ligatures w14:val="none"/>
        </w:rPr>
        <w:br/>
        <w:t>Приложение</w:t>
      </w:r>
      <w:r w:rsidRPr="00C94BA6">
        <w:rPr>
          <w:rFonts w:ascii="Arial" w:eastAsia="Times New Roman" w:hAnsi="Arial" w:cs="Arial"/>
          <w:b/>
          <w:bCs/>
          <w:color w:val="444444"/>
          <w:kern w:val="0"/>
          <w:sz w:val="24"/>
          <w:szCs w:val="24"/>
          <w:lang w:eastAsia="ru-RU"/>
          <w14:ligatures w14:val="none"/>
        </w:rPr>
        <w:br/>
        <w:t>к постановлению Правительства</w:t>
      </w:r>
      <w:r w:rsidRPr="00C94BA6">
        <w:rPr>
          <w:rFonts w:ascii="Arial" w:eastAsia="Times New Roman" w:hAnsi="Arial" w:cs="Arial"/>
          <w:b/>
          <w:bCs/>
          <w:color w:val="444444"/>
          <w:kern w:val="0"/>
          <w:sz w:val="24"/>
          <w:szCs w:val="24"/>
          <w:lang w:eastAsia="ru-RU"/>
          <w14:ligatures w14:val="none"/>
        </w:rPr>
        <w:br/>
        <w:t>Тюменской области</w:t>
      </w:r>
      <w:r w:rsidRPr="00C94BA6">
        <w:rPr>
          <w:rFonts w:ascii="Arial" w:eastAsia="Times New Roman" w:hAnsi="Arial" w:cs="Arial"/>
          <w:b/>
          <w:bCs/>
          <w:color w:val="444444"/>
          <w:kern w:val="0"/>
          <w:sz w:val="24"/>
          <w:szCs w:val="24"/>
          <w:lang w:eastAsia="ru-RU"/>
          <w14:ligatures w14:val="none"/>
        </w:rPr>
        <w:br/>
        <w:t>от 16 апреля 2014 г. N 163-п</w:t>
      </w:r>
    </w:p>
    <w:p w14:paraId="125D4D38" w14:textId="77777777" w:rsidR="00C94BA6" w:rsidRPr="00C94BA6" w:rsidRDefault="00C94BA6" w:rsidP="00C94BA6">
      <w:pPr>
        <w:spacing w:after="240" w:line="240" w:lineRule="auto"/>
        <w:jc w:val="center"/>
        <w:textAlignment w:val="baseline"/>
        <w:rPr>
          <w:rFonts w:ascii="Arial" w:eastAsia="Times New Roman" w:hAnsi="Arial" w:cs="Arial"/>
          <w:b/>
          <w:bCs/>
          <w:color w:val="444444"/>
          <w:kern w:val="0"/>
          <w:sz w:val="24"/>
          <w:szCs w:val="24"/>
          <w:lang w:eastAsia="ru-RU"/>
          <w14:ligatures w14:val="none"/>
        </w:rPr>
      </w:pPr>
      <w:r w:rsidRPr="00C94BA6">
        <w:rPr>
          <w:rFonts w:ascii="Arial" w:eastAsia="Times New Roman" w:hAnsi="Arial" w:cs="Arial"/>
          <w:b/>
          <w:bCs/>
          <w:color w:val="444444"/>
          <w:kern w:val="0"/>
          <w:sz w:val="24"/>
          <w:szCs w:val="24"/>
          <w:lang w:eastAsia="ru-RU"/>
          <w14:ligatures w14:val="none"/>
        </w:rPr>
        <w:lastRenderedPageBreak/>
        <w:br/>
      </w:r>
      <w:r w:rsidRPr="00C94BA6">
        <w:rPr>
          <w:rFonts w:ascii="Arial" w:eastAsia="Times New Roman" w:hAnsi="Arial" w:cs="Arial"/>
          <w:b/>
          <w:bCs/>
          <w:color w:val="444444"/>
          <w:kern w:val="0"/>
          <w:sz w:val="24"/>
          <w:szCs w:val="24"/>
          <w:lang w:eastAsia="ru-RU"/>
          <w14:ligatures w14:val="none"/>
        </w:rPr>
        <w:br/>
        <w:t>ПОЛОЖЕНИЕ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20680D60" w14:textId="77777777" w:rsidR="00C94BA6" w:rsidRPr="00C94BA6" w:rsidRDefault="00C94BA6" w:rsidP="00C94BA6">
      <w:pPr>
        <w:spacing w:after="0" w:line="240" w:lineRule="auto"/>
        <w:jc w:val="center"/>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(в ред. </w:t>
      </w:r>
      <w:hyperlink r:id="rId13" w:anchor="64U0IK" w:history="1">
        <w:r w:rsidRPr="00C94BA6">
          <w:rPr>
            <w:rFonts w:ascii="Arial" w:eastAsia="Times New Roman" w:hAnsi="Arial" w:cs="Arial"/>
            <w:color w:val="0000FF"/>
            <w:kern w:val="0"/>
            <w:sz w:val="24"/>
            <w:szCs w:val="24"/>
            <w:u w:val="single"/>
            <w:lang w:eastAsia="ru-RU"/>
            <w14:ligatures w14:val="none"/>
          </w:rPr>
          <w:t>постановлений Правительства Тюменской области от 29.03.2019 N 84-п</w:t>
        </w:r>
      </w:hyperlink>
      <w:r w:rsidRPr="00C94BA6">
        <w:rPr>
          <w:rFonts w:ascii="Arial" w:eastAsia="Times New Roman" w:hAnsi="Arial" w:cs="Arial"/>
          <w:color w:val="444444"/>
          <w:kern w:val="0"/>
          <w:sz w:val="24"/>
          <w:szCs w:val="24"/>
          <w:lang w:eastAsia="ru-RU"/>
          <w14:ligatures w14:val="none"/>
        </w:rPr>
        <w:t>, </w:t>
      </w:r>
      <w:hyperlink r:id="rId14" w:anchor="64U0IK" w:history="1">
        <w:r w:rsidRPr="00C94BA6">
          <w:rPr>
            <w:rFonts w:ascii="Arial" w:eastAsia="Times New Roman" w:hAnsi="Arial" w:cs="Arial"/>
            <w:color w:val="0000FF"/>
            <w:kern w:val="0"/>
            <w:sz w:val="24"/>
            <w:szCs w:val="24"/>
            <w:u w:val="single"/>
            <w:lang w:eastAsia="ru-RU"/>
            <w14:ligatures w14:val="none"/>
          </w:rPr>
          <w:t>от 23.09.2021 N 584-п</w:t>
        </w:r>
      </w:hyperlink>
      <w:r w:rsidRPr="00C94BA6">
        <w:rPr>
          <w:rFonts w:ascii="Arial" w:eastAsia="Times New Roman" w:hAnsi="Arial" w:cs="Arial"/>
          <w:color w:val="444444"/>
          <w:kern w:val="0"/>
          <w:sz w:val="24"/>
          <w:szCs w:val="24"/>
          <w:lang w:eastAsia="ru-RU"/>
          <w14:ligatures w14:val="none"/>
        </w:rPr>
        <w:t>, </w:t>
      </w:r>
      <w:hyperlink r:id="rId15" w:anchor="64U0IK" w:history="1">
        <w:r w:rsidRPr="00C94BA6">
          <w:rPr>
            <w:rFonts w:ascii="Arial" w:eastAsia="Times New Roman" w:hAnsi="Arial" w:cs="Arial"/>
            <w:color w:val="0000FF"/>
            <w:kern w:val="0"/>
            <w:sz w:val="24"/>
            <w:szCs w:val="24"/>
            <w:u w:val="single"/>
            <w:lang w:eastAsia="ru-RU"/>
            <w14:ligatures w14:val="none"/>
          </w:rPr>
          <w:t>от 22.11.2021 N 740-п</w:t>
        </w:r>
      </w:hyperlink>
      <w:r w:rsidRPr="00C94BA6">
        <w:rPr>
          <w:rFonts w:ascii="Arial" w:eastAsia="Times New Roman" w:hAnsi="Arial" w:cs="Arial"/>
          <w:color w:val="444444"/>
          <w:kern w:val="0"/>
          <w:sz w:val="24"/>
          <w:szCs w:val="24"/>
          <w:lang w:eastAsia="ru-RU"/>
          <w14:ligatures w14:val="none"/>
        </w:rPr>
        <w:t>, </w:t>
      </w:r>
      <w:hyperlink r:id="rId16" w:anchor="64U0IK" w:history="1">
        <w:r w:rsidRPr="00C94BA6">
          <w:rPr>
            <w:rFonts w:ascii="Arial" w:eastAsia="Times New Roman" w:hAnsi="Arial" w:cs="Arial"/>
            <w:color w:val="0000FF"/>
            <w:kern w:val="0"/>
            <w:sz w:val="24"/>
            <w:szCs w:val="24"/>
            <w:u w:val="single"/>
            <w:lang w:eastAsia="ru-RU"/>
            <w14:ligatures w14:val="none"/>
          </w:rPr>
          <w:t>от 16.10.2023 N 664-п</w:t>
        </w:r>
      </w:hyperlink>
      <w:r w:rsidRPr="00C94BA6">
        <w:rPr>
          <w:rFonts w:ascii="Arial" w:eastAsia="Times New Roman" w:hAnsi="Arial" w:cs="Arial"/>
          <w:color w:val="444444"/>
          <w:kern w:val="0"/>
          <w:sz w:val="24"/>
          <w:szCs w:val="24"/>
          <w:lang w:eastAsia="ru-RU"/>
          <w14:ligatures w14:val="none"/>
        </w:rPr>
        <w:t>)</w:t>
      </w:r>
    </w:p>
    <w:p w14:paraId="52D5DFE9"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br/>
      </w:r>
    </w:p>
    <w:p w14:paraId="71FBC4C9"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1. Настоящее Положение определяет случаи и порядок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в Тюменской области (далее -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C94BA6">
        <w:rPr>
          <w:rFonts w:ascii="Arial" w:eastAsia="Times New Roman" w:hAnsi="Arial" w:cs="Arial"/>
          <w:color w:val="444444"/>
          <w:kern w:val="0"/>
          <w:sz w:val="24"/>
          <w:szCs w:val="24"/>
          <w:lang w:eastAsia="ru-RU"/>
          <w14:ligatures w14:val="none"/>
        </w:rPr>
        <w:br/>
      </w:r>
    </w:p>
    <w:p w14:paraId="62B9365F"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7667D551"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2. Организация индивидуального отбора при приеме либо переводе в образовательные организации осуществляется образовательными организациями в соответствии с настоящим Положением, а также в соответствии с действующим законодательством, регламентирующим вопросы организации и осуществления образовательной деятельности, в том числе регламентирующим правила приема, порядок и основания перевода обучающихся.</w:t>
      </w:r>
      <w:r w:rsidRPr="00C94BA6">
        <w:rPr>
          <w:rFonts w:ascii="Arial" w:eastAsia="Times New Roman" w:hAnsi="Arial" w:cs="Arial"/>
          <w:color w:val="444444"/>
          <w:kern w:val="0"/>
          <w:sz w:val="24"/>
          <w:szCs w:val="24"/>
          <w:lang w:eastAsia="ru-RU"/>
          <w14:ligatures w14:val="none"/>
        </w:rPr>
        <w:br/>
      </w:r>
    </w:p>
    <w:p w14:paraId="086F7978"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37939995"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3. Индивидуальный отбор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в целях обеспечения потребностей обучающихся, имеющих высокий уровень учебной мотивации, в получении дополнительных знаний и компетенций по отдельным, в том числе профильным, предметам, образовательным областям.</w:t>
      </w:r>
      <w:r w:rsidRPr="00C94BA6">
        <w:rPr>
          <w:rFonts w:ascii="Arial" w:eastAsia="Times New Roman" w:hAnsi="Arial" w:cs="Arial"/>
          <w:color w:val="444444"/>
          <w:kern w:val="0"/>
          <w:sz w:val="24"/>
          <w:szCs w:val="24"/>
          <w:lang w:eastAsia="ru-RU"/>
          <w14:ligatures w14:val="none"/>
        </w:rPr>
        <w:br/>
      </w:r>
    </w:p>
    <w:p w14:paraId="3477AA51"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6DCDC050"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4. Индивидуальный отбор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проводится при наличии свободных мест в течение учебного года в образовательных организациях в следующих случаях:</w:t>
      </w:r>
      <w:r w:rsidRPr="00C94BA6">
        <w:rPr>
          <w:rFonts w:ascii="Arial" w:eastAsia="Times New Roman" w:hAnsi="Arial" w:cs="Arial"/>
          <w:color w:val="444444"/>
          <w:kern w:val="0"/>
          <w:sz w:val="24"/>
          <w:szCs w:val="24"/>
          <w:lang w:eastAsia="ru-RU"/>
          <w14:ligatures w14:val="none"/>
        </w:rPr>
        <w:br/>
      </w:r>
    </w:p>
    <w:p w14:paraId="0957A391"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022AB7BD"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(в ред. </w:t>
      </w:r>
      <w:hyperlink r:id="rId17" w:anchor="64U0IK" w:history="1">
        <w:r w:rsidRPr="00C94BA6">
          <w:rPr>
            <w:rFonts w:ascii="Arial" w:eastAsia="Times New Roman" w:hAnsi="Arial" w:cs="Arial"/>
            <w:color w:val="0000FF"/>
            <w:kern w:val="0"/>
            <w:sz w:val="24"/>
            <w:szCs w:val="24"/>
            <w:u w:val="single"/>
            <w:lang w:eastAsia="ru-RU"/>
            <w14:ligatures w14:val="none"/>
          </w:rPr>
          <w:t>постановления Правительства Тюменской области от 29.03.2019 N 84-п</w:t>
        </w:r>
      </w:hyperlink>
      <w:r w:rsidRPr="00C94BA6">
        <w:rPr>
          <w:rFonts w:ascii="Arial" w:eastAsia="Times New Roman" w:hAnsi="Arial" w:cs="Arial"/>
          <w:color w:val="444444"/>
          <w:kern w:val="0"/>
          <w:sz w:val="24"/>
          <w:szCs w:val="24"/>
          <w:lang w:eastAsia="ru-RU"/>
          <w14:ligatures w14:val="none"/>
        </w:rPr>
        <w:t>)</w:t>
      </w:r>
      <w:r w:rsidRPr="00C94BA6">
        <w:rPr>
          <w:rFonts w:ascii="Arial" w:eastAsia="Times New Roman" w:hAnsi="Arial" w:cs="Arial"/>
          <w:color w:val="444444"/>
          <w:kern w:val="0"/>
          <w:sz w:val="24"/>
          <w:szCs w:val="24"/>
          <w:lang w:eastAsia="ru-RU"/>
          <w14:ligatures w14:val="none"/>
        </w:rPr>
        <w:br/>
      </w:r>
    </w:p>
    <w:p w14:paraId="3BD77AC4"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548D9861"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 xml:space="preserve">1) прием или перевод в образовательную организацию для обучения по имеющим государственную аккредитацию образовательным программам основного общего и (или) среднего общего образования с углубленным изучением </w:t>
      </w:r>
      <w:r w:rsidRPr="00C94BA6">
        <w:rPr>
          <w:rFonts w:ascii="Arial" w:eastAsia="Times New Roman" w:hAnsi="Arial" w:cs="Arial"/>
          <w:color w:val="444444"/>
          <w:kern w:val="0"/>
          <w:sz w:val="24"/>
          <w:szCs w:val="24"/>
          <w:lang w:eastAsia="ru-RU"/>
          <w14:ligatures w14:val="none"/>
        </w:rPr>
        <w:lastRenderedPageBreak/>
        <w:t>отдельных учебных предметов во всех классах обучения;</w:t>
      </w:r>
      <w:r w:rsidRPr="00C94BA6">
        <w:rPr>
          <w:rFonts w:ascii="Arial" w:eastAsia="Times New Roman" w:hAnsi="Arial" w:cs="Arial"/>
          <w:color w:val="444444"/>
          <w:kern w:val="0"/>
          <w:sz w:val="24"/>
          <w:szCs w:val="24"/>
          <w:lang w:eastAsia="ru-RU"/>
          <w14:ligatures w14:val="none"/>
        </w:rPr>
        <w:br/>
      </w:r>
    </w:p>
    <w:p w14:paraId="571BB6A6"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5D3AF058"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2) прием или перевод в образовательную организацию, обеспечивающую реализацию программ дополнительной (углубленной) подготовки обучающихся по отдельным предметным областям или программ профильного обучения;</w:t>
      </w:r>
      <w:r w:rsidRPr="00C94BA6">
        <w:rPr>
          <w:rFonts w:ascii="Arial" w:eastAsia="Times New Roman" w:hAnsi="Arial" w:cs="Arial"/>
          <w:color w:val="444444"/>
          <w:kern w:val="0"/>
          <w:sz w:val="24"/>
          <w:szCs w:val="24"/>
          <w:lang w:eastAsia="ru-RU"/>
          <w14:ligatures w14:val="none"/>
        </w:rPr>
        <w:br/>
      </w:r>
    </w:p>
    <w:p w14:paraId="39234B57"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1A0E2D9D"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3) прием или перевод в класс с углубленным изучением отдельных учебных предметов или в класс дополнительной (углубленной) подготовки по отдельным предметным областям, а также в класс профильного обучения.</w:t>
      </w:r>
      <w:r w:rsidRPr="00C94BA6">
        <w:rPr>
          <w:rFonts w:ascii="Arial" w:eastAsia="Times New Roman" w:hAnsi="Arial" w:cs="Arial"/>
          <w:color w:val="444444"/>
          <w:kern w:val="0"/>
          <w:sz w:val="24"/>
          <w:szCs w:val="24"/>
          <w:lang w:eastAsia="ru-RU"/>
          <w14:ligatures w14:val="none"/>
        </w:rPr>
        <w:br/>
      </w:r>
    </w:p>
    <w:p w14:paraId="2CF88DD1"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56656417"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5. Комплектование классов с углубленным изучением отдельных предметов, классов профильного обучения проводится независимо от места проживания обучающихся.</w:t>
      </w:r>
      <w:r w:rsidRPr="00C94BA6">
        <w:rPr>
          <w:rFonts w:ascii="Arial" w:eastAsia="Times New Roman" w:hAnsi="Arial" w:cs="Arial"/>
          <w:color w:val="444444"/>
          <w:kern w:val="0"/>
          <w:sz w:val="24"/>
          <w:szCs w:val="24"/>
          <w:lang w:eastAsia="ru-RU"/>
          <w14:ligatures w14:val="none"/>
        </w:rPr>
        <w:br/>
      </w:r>
    </w:p>
    <w:p w14:paraId="0ABDA60B"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2897A5C0"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6. Решение об осуществлении индивидуального отбора обучающихся принимается образовательной организацией самостоятельно.</w:t>
      </w:r>
      <w:r w:rsidRPr="00C94BA6">
        <w:rPr>
          <w:rFonts w:ascii="Arial" w:eastAsia="Times New Roman" w:hAnsi="Arial" w:cs="Arial"/>
          <w:color w:val="444444"/>
          <w:kern w:val="0"/>
          <w:sz w:val="24"/>
          <w:szCs w:val="24"/>
          <w:lang w:eastAsia="ru-RU"/>
          <w14:ligatures w14:val="none"/>
        </w:rPr>
        <w:br/>
      </w:r>
    </w:p>
    <w:p w14:paraId="5CBE819A"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137EDC65"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7. Образовательные организации при осуществлении индивидуального отбора обучающихся обеспечивают соблюдение прав граждан на получение образования, установленных законодательством Российской Федерации, создают условия гласности и открытости в работе приемных комиссий, обеспечивают объективность оценки способностей и склонностей обучающихся.</w:t>
      </w:r>
      <w:r w:rsidRPr="00C94BA6">
        <w:rPr>
          <w:rFonts w:ascii="Arial" w:eastAsia="Times New Roman" w:hAnsi="Arial" w:cs="Arial"/>
          <w:color w:val="444444"/>
          <w:kern w:val="0"/>
          <w:sz w:val="24"/>
          <w:szCs w:val="24"/>
          <w:lang w:eastAsia="ru-RU"/>
          <w14:ligatures w14:val="none"/>
        </w:rPr>
        <w:br/>
      </w:r>
    </w:p>
    <w:p w14:paraId="04D9D44E"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33B25DFF"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8. Индивидуальный отбор при приеме либо переводе в образовательную организацию для получения основного общего и среднего общего образования с углубленным изучением отдельных учебных предметов осуществляется образовательной организацией при соблюдении следующих условий:</w:t>
      </w:r>
      <w:r w:rsidRPr="00C94BA6">
        <w:rPr>
          <w:rFonts w:ascii="Arial" w:eastAsia="Times New Roman" w:hAnsi="Arial" w:cs="Arial"/>
          <w:color w:val="444444"/>
          <w:kern w:val="0"/>
          <w:sz w:val="24"/>
          <w:szCs w:val="24"/>
          <w:lang w:eastAsia="ru-RU"/>
          <w14:ligatures w14:val="none"/>
        </w:rPr>
        <w:br/>
      </w:r>
    </w:p>
    <w:p w14:paraId="5CCCD92D"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39B46F83"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наличие у образовательной организации лицензии на осуществление образовательной деятельности;</w:t>
      </w:r>
      <w:r w:rsidRPr="00C94BA6">
        <w:rPr>
          <w:rFonts w:ascii="Arial" w:eastAsia="Times New Roman" w:hAnsi="Arial" w:cs="Arial"/>
          <w:color w:val="444444"/>
          <w:kern w:val="0"/>
          <w:sz w:val="24"/>
          <w:szCs w:val="24"/>
          <w:lang w:eastAsia="ru-RU"/>
          <w14:ligatures w14:val="none"/>
        </w:rPr>
        <w:br/>
      </w:r>
    </w:p>
    <w:p w14:paraId="5A26B819"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1A718A2D"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наличие в образовательной организации квалифицированных специалистов по соответствующему направлению, по которому осуществляется углубленная подготовка обучающихся;</w:t>
      </w:r>
      <w:r w:rsidRPr="00C94BA6">
        <w:rPr>
          <w:rFonts w:ascii="Arial" w:eastAsia="Times New Roman" w:hAnsi="Arial" w:cs="Arial"/>
          <w:color w:val="444444"/>
          <w:kern w:val="0"/>
          <w:sz w:val="24"/>
          <w:szCs w:val="24"/>
          <w:lang w:eastAsia="ru-RU"/>
          <w14:ligatures w14:val="none"/>
        </w:rPr>
        <w:br/>
      </w:r>
    </w:p>
    <w:p w14:paraId="10CE93D4"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6009D753"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наличие в образовательной организации необходимого материально-технического и программно-методического обеспечения образовательного процесса по соответствующим направлениям углубленного изучения отдельных предметов в соответствии с требованиями федеральных государственных образовательных стандартов.</w:t>
      </w:r>
      <w:r w:rsidRPr="00C94BA6">
        <w:rPr>
          <w:rFonts w:ascii="Arial" w:eastAsia="Times New Roman" w:hAnsi="Arial" w:cs="Arial"/>
          <w:color w:val="444444"/>
          <w:kern w:val="0"/>
          <w:sz w:val="24"/>
          <w:szCs w:val="24"/>
          <w:lang w:eastAsia="ru-RU"/>
          <w14:ligatures w14:val="none"/>
        </w:rPr>
        <w:br/>
      </w:r>
    </w:p>
    <w:p w14:paraId="7496648A"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489BF6B9"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lastRenderedPageBreak/>
        <w:t>9. Индивидуальный отбор при приеме либо переводе в образовательную организацию для профильного обучения осуществляется образовательной организацией при соблюдении следующих условий:</w:t>
      </w:r>
      <w:r w:rsidRPr="00C94BA6">
        <w:rPr>
          <w:rFonts w:ascii="Arial" w:eastAsia="Times New Roman" w:hAnsi="Arial" w:cs="Arial"/>
          <w:color w:val="444444"/>
          <w:kern w:val="0"/>
          <w:sz w:val="24"/>
          <w:szCs w:val="24"/>
          <w:lang w:eastAsia="ru-RU"/>
          <w14:ligatures w14:val="none"/>
        </w:rPr>
        <w:br/>
      </w:r>
    </w:p>
    <w:p w14:paraId="2254E2F6"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2D93C359"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реализация образовательной организацией общеобразовательной программы, ориентированной на организацию обучения по программам профильного обучения по отдельным предметам;</w:t>
      </w:r>
      <w:r w:rsidRPr="00C94BA6">
        <w:rPr>
          <w:rFonts w:ascii="Arial" w:eastAsia="Times New Roman" w:hAnsi="Arial" w:cs="Arial"/>
          <w:color w:val="444444"/>
          <w:kern w:val="0"/>
          <w:sz w:val="24"/>
          <w:szCs w:val="24"/>
          <w:lang w:eastAsia="ru-RU"/>
          <w14:ligatures w14:val="none"/>
        </w:rPr>
        <w:br/>
      </w:r>
    </w:p>
    <w:p w14:paraId="18B9E7DB"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2F006AB7"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наличие в образовательной организации системы предпрофильной подготовки, реализуемой по выбору обучающихся в очном, заочном, дистанционном формате, в том числе с использованием сетевых форм взаимодействия образовательных организаций;</w:t>
      </w:r>
      <w:r w:rsidRPr="00C94BA6">
        <w:rPr>
          <w:rFonts w:ascii="Arial" w:eastAsia="Times New Roman" w:hAnsi="Arial" w:cs="Arial"/>
          <w:color w:val="444444"/>
          <w:kern w:val="0"/>
          <w:sz w:val="24"/>
          <w:szCs w:val="24"/>
          <w:lang w:eastAsia="ru-RU"/>
          <w14:ligatures w14:val="none"/>
        </w:rPr>
        <w:br/>
      </w:r>
    </w:p>
    <w:p w14:paraId="3E0AC420"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3E12CAB4"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наличие в образовательной организации учебных планов, включающих осуществление проектно-исследовательской деятельности на основе практических исследований соответствующей профильной направленности;</w:t>
      </w:r>
      <w:r w:rsidRPr="00C94BA6">
        <w:rPr>
          <w:rFonts w:ascii="Arial" w:eastAsia="Times New Roman" w:hAnsi="Arial" w:cs="Arial"/>
          <w:color w:val="444444"/>
          <w:kern w:val="0"/>
          <w:sz w:val="24"/>
          <w:szCs w:val="24"/>
          <w:lang w:eastAsia="ru-RU"/>
          <w14:ligatures w14:val="none"/>
        </w:rPr>
        <w:br/>
      </w:r>
    </w:p>
    <w:p w14:paraId="71F73560"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33C7A9D9"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наличие в образовательной организации квалифицированных специалистов, имеющих образование по соответствующему направлению, по которому осуществляется профильное обучение обучающихся;</w:t>
      </w:r>
      <w:r w:rsidRPr="00C94BA6">
        <w:rPr>
          <w:rFonts w:ascii="Arial" w:eastAsia="Times New Roman" w:hAnsi="Arial" w:cs="Arial"/>
          <w:color w:val="444444"/>
          <w:kern w:val="0"/>
          <w:sz w:val="24"/>
          <w:szCs w:val="24"/>
          <w:lang w:eastAsia="ru-RU"/>
          <w14:ligatures w14:val="none"/>
        </w:rPr>
        <w:br/>
      </w:r>
    </w:p>
    <w:p w14:paraId="0DCBBAFC"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5BD0FE28"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наличие в образовательной организации необходимого материально-технического и программно-методического обеспечения образовательного процесса по направлениям предпрофильной подготовки и профильного обучения.</w:t>
      </w:r>
      <w:r w:rsidRPr="00C94BA6">
        <w:rPr>
          <w:rFonts w:ascii="Arial" w:eastAsia="Times New Roman" w:hAnsi="Arial" w:cs="Arial"/>
          <w:color w:val="444444"/>
          <w:kern w:val="0"/>
          <w:sz w:val="24"/>
          <w:szCs w:val="24"/>
          <w:lang w:eastAsia="ru-RU"/>
          <w14:ligatures w14:val="none"/>
        </w:rPr>
        <w:br/>
      </w:r>
    </w:p>
    <w:p w14:paraId="7BB32F9A"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24361671"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10. Организация индивидуального отбора обучающихся в класс (классы) с углубленным изучением отдельных учебных предметов начинается с пятого класса.</w:t>
      </w:r>
      <w:r w:rsidRPr="00C94BA6">
        <w:rPr>
          <w:rFonts w:ascii="Arial" w:eastAsia="Times New Roman" w:hAnsi="Arial" w:cs="Arial"/>
          <w:color w:val="444444"/>
          <w:kern w:val="0"/>
          <w:sz w:val="24"/>
          <w:szCs w:val="24"/>
          <w:lang w:eastAsia="ru-RU"/>
          <w14:ligatures w14:val="none"/>
        </w:rPr>
        <w:br/>
      </w:r>
    </w:p>
    <w:p w14:paraId="4A07AB51"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23441A18"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Организация индивидуального отбора обучающихся в класс (классы) профильного обучения осуществляется с десятого класса.</w:t>
      </w:r>
      <w:r w:rsidRPr="00C94BA6">
        <w:rPr>
          <w:rFonts w:ascii="Arial" w:eastAsia="Times New Roman" w:hAnsi="Arial" w:cs="Arial"/>
          <w:color w:val="444444"/>
          <w:kern w:val="0"/>
          <w:sz w:val="24"/>
          <w:szCs w:val="24"/>
          <w:lang w:eastAsia="ru-RU"/>
          <w14:ligatures w14:val="none"/>
        </w:rPr>
        <w:br/>
      </w:r>
    </w:p>
    <w:p w14:paraId="06A9D221"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3BEEF370"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11. Образовательная организация самостоятельно определяет сроки, форму, содержание и систему оценивания индивидуального отбора обучающихся при приеме (переводе) в образовательную организацию с обязательным размещением данной информации на официальном сайте образовательной организации в информационно-телекоммуникационной сети "Интернет".</w:t>
      </w:r>
      <w:r w:rsidRPr="00C94BA6">
        <w:rPr>
          <w:rFonts w:ascii="Arial" w:eastAsia="Times New Roman" w:hAnsi="Arial" w:cs="Arial"/>
          <w:color w:val="444444"/>
          <w:kern w:val="0"/>
          <w:sz w:val="24"/>
          <w:szCs w:val="24"/>
          <w:lang w:eastAsia="ru-RU"/>
          <w14:ligatures w14:val="none"/>
        </w:rPr>
        <w:br/>
      </w:r>
    </w:p>
    <w:p w14:paraId="58FDD30C"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1C965884"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(в ред. </w:t>
      </w:r>
      <w:hyperlink r:id="rId18" w:anchor="64U0IK" w:history="1">
        <w:r w:rsidRPr="00C94BA6">
          <w:rPr>
            <w:rFonts w:ascii="Arial" w:eastAsia="Times New Roman" w:hAnsi="Arial" w:cs="Arial"/>
            <w:color w:val="0000FF"/>
            <w:kern w:val="0"/>
            <w:sz w:val="24"/>
            <w:szCs w:val="24"/>
            <w:u w:val="single"/>
            <w:lang w:eastAsia="ru-RU"/>
            <w14:ligatures w14:val="none"/>
          </w:rPr>
          <w:t>постановления Правительства Тюменской области от 29.03.2019 N 84-п</w:t>
        </w:r>
      </w:hyperlink>
      <w:r w:rsidRPr="00C94BA6">
        <w:rPr>
          <w:rFonts w:ascii="Arial" w:eastAsia="Times New Roman" w:hAnsi="Arial" w:cs="Arial"/>
          <w:color w:val="444444"/>
          <w:kern w:val="0"/>
          <w:sz w:val="24"/>
          <w:szCs w:val="24"/>
          <w:lang w:eastAsia="ru-RU"/>
          <w14:ligatures w14:val="none"/>
        </w:rPr>
        <w:t>)</w:t>
      </w:r>
      <w:r w:rsidRPr="00C94BA6">
        <w:rPr>
          <w:rFonts w:ascii="Arial" w:eastAsia="Times New Roman" w:hAnsi="Arial" w:cs="Arial"/>
          <w:color w:val="444444"/>
          <w:kern w:val="0"/>
          <w:sz w:val="24"/>
          <w:szCs w:val="24"/>
          <w:lang w:eastAsia="ru-RU"/>
          <w14:ligatures w14:val="none"/>
        </w:rPr>
        <w:br/>
      </w:r>
    </w:p>
    <w:p w14:paraId="4ECE7BAC"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626B4668"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lastRenderedPageBreak/>
        <w:t>12. Для организации и проведения индивидуального отбора обучающихся образовательными организациями ежегодно создаются приемная и конфликтная комиссии, составы которых утверждаются приказом руководителя образовательной организации и формируются из числа педагогических работников, представителей органа, осуществляющего функции и полномочия учредителя образовательной организации, органа государственно-общественного управления образовательной организации, независимых экспертов, имеющих соответствующий уровень квалификации.</w:t>
      </w:r>
      <w:r w:rsidRPr="00C94BA6">
        <w:rPr>
          <w:rFonts w:ascii="Arial" w:eastAsia="Times New Roman" w:hAnsi="Arial" w:cs="Arial"/>
          <w:color w:val="444444"/>
          <w:kern w:val="0"/>
          <w:sz w:val="24"/>
          <w:szCs w:val="24"/>
          <w:lang w:eastAsia="ru-RU"/>
          <w14:ligatures w14:val="none"/>
        </w:rPr>
        <w:br/>
      </w:r>
    </w:p>
    <w:p w14:paraId="4878E437"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60D7E30D"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Состав конфликтной комиссии формируется из числа лиц, не входящих в состав приемной комиссии.</w:t>
      </w:r>
      <w:r w:rsidRPr="00C94BA6">
        <w:rPr>
          <w:rFonts w:ascii="Arial" w:eastAsia="Times New Roman" w:hAnsi="Arial" w:cs="Arial"/>
          <w:color w:val="444444"/>
          <w:kern w:val="0"/>
          <w:sz w:val="24"/>
          <w:szCs w:val="24"/>
          <w:lang w:eastAsia="ru-RU"/>
          <w14:ligatures w14:val="none"/>
        </w:rPr>
        <w:br/>
      </w:r>
    </w:p>
    <w:p w14:paraId="552E5817"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6DF6598C"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13. Порядок организации деятельности приемной и конфликтной комиссий устанавливается локальными нормативными актами образовательной организации.</w:t>
      </w:r>
      <w:r w:rsidRPr="00C94BA6">
        <w:rPr>
          <w:rFonts w:ascii="Arial" w:eastAsia="Times New Roman" w:hAnsi="Arial" w:cs="Arial"/>
          <w:color w:val="444444"/>
          <w:kern w:val="0"/>
          <w:sz w:val="24"/>
          <w:szCs w:val="24"/>
          <w:lang w:eastAsia="ru-RU"/>
          <w14:ligatures w14:val="none"/>
        </w:rPr>
        <w:br/>
      </w:r>
    </w:p>
    <w:p w14:paraId="1ED63EFB"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1C3AE50C"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14. Приемная комиссия создается для осуществления индивидуального отбора обучающихся по всем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 которые реализуются образовательной организацией.</w:t>
      </w:r>
      <w:r w:rsidRPr="00C94BA6">
        <w:rPr>
          <w:rFonts w:ascii="Arial" w:eastAsia="Times New Roman" w:hAnsi="Arial" w:cs="Arial"/>
          <w:color w:val="444444"/>
          <w:kern w:val="0"/>
          <w:sz w:val="24"/>
          <w:szCs w:val="24"/>
          <w:lang w:eastAsia="ru-RU"/>
          <w14:ligatures w14:val="none"/>
        </w:rPr>
        <w:br/>
      </w:r>
    </w:p>
    <w:p w14:paraId="1A71CA3D"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1A684793"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Приемная комиссия принимает решение о приеме по итогам индивидуального отбора обучающихся.</w:t>
      </w:r>
      <w:r w:rsidRPr="00C94BA6">
        <w:rPr>
          <w:rFonts w:ascii="Arial" w:eastAsia="Times New Roman" w:hAnsi="Arial" w:cs="Arial"/>
          <w:color w:val="444444"/>
          <w:kern w:val="0"/>
          <w:sz w:val="24"/>
          <w:szCs w:val="24"/>
          <w:lang w:eastAsia="ru-RU"/>
          <w14:ligatures w14:val="none"/>
        </w:rPr>
        <w:br/>
      </w:r>
    </w:p>
    <w:p w14:paraId="2D8E9BD5"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52FD1484"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15. Результаты индивидуального отбора обучающихся по каждому учебному предмету или профилю оформляются протоколами приемных комиссий, которые подписываются всеми членами приемной комиссии, в день принятия решения.</w:t>
      </w:r>
      <w:r w:rsidRPr="00C94BA6">
        <w:rPr>
          <w:rFonts w:ascii="Arial" w:eastAsia="Times New Roman" w:hAnsi="Arial" w:cs="Arial"/>
          <w:color w:val="444444"/>
          <w:kern w:val="0"/>
          <w:sz w:val="24"/>
          <w:szCs w:val="24"/>
          <w:lang w:eastAsia="ru-RU"/>
          <w14:ligatures w14:val="none"/>
        </w:rPr>
        <w:br/>
      </w:r>
    </w:p>
    <w:p w14:paraId="5208F97F"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3D586C68"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Информация о результатах индивидуального отбора обучающихся по каждому учебному предмету или профилю, о порядке обжалования результатов индивидуального отбора по каждому предмету или профилю, об организации деятельности конфликтной комиссии (в том числе о порядке и сроках подачи заявления в конфликтную комиссию, порядке и сроках рассмотрения заявления конфликтной комиссией) доводится до обучающихся, родителей (законных представителей) несовершеннолетних обучающихся посредством размещения на официальном сайте образовательной организации в информационно-телекоммуникационной сети "Интернет" и на информационных стендах образовательной организации в течение одного рабочего дня со дня оформления протокола приемной комиссии.</w:t>
      </w:r>
      <w:r w:rsidRPr="00C94BA6">
        <w:rPr>
          <w:rFonts w:ascii="Arial" w:eastAsia="Times New Roman" w:hAnsi="Arial" w:cs="Arial"/>
          <w:color w:val="444444"/>
          <w:kern w:val="0"/>
          <w:sz w:val="24"/>
          <w:szCs w:val="24"/>
          <w:lang w:eastAsia="ru-RU"/>
          <w14:ligatures w14:val="none"/>
        </w:rPr>
        <w:br/>
      </w:r>
    </w:p>
    <w:p w14:paraId="0443A182"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3197B5E5"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 xml:space="preserve">16. В случае несогласия с решением приемной комиссии обучающийся, родители (законные представители) несовершеннолетнего обучающегося имеют право в течение двух рабочих дней после дня ознакомления с результатами по каждому предмету или профилю направить апелляцию путем подачи письменного </w:t>
      </w:r>
      <w:r w:rsidRPr="00C94BA6">
        <w:rPr>
          <w:rFonts w:ascii="Arial" w:eastAsia="Times New Roman" w:hAnsi="Arial" w:cs="Arial"/>
          <w:color w:val="444444"/>
          <w:kern w:val="0"/>
          <w:sz w:val="24"/>
          <w:szCs w:val="24"/>
          <w:lang w:eastAsia="ru-RU"/>
          <w14:ligatures w14:val="none"/>
        </w:rPr>
        <w:lastRenderedPageBreak/>
        <w:t>заявления в конфликтную комиссию в порядке, установленном локальным нормативным актом данной образовательной организации.</w:t>
      </w:r>
      <w:r w:rsidRPr="00C94BA6">
        <w:rPr>
          <w:rFonts w:ascii="Arial" w:eastAsia="Times New Roman" w:hAnsi="Arial" w:cs="Arial"/>
          <w:color w:val="444444"/>
          <w:kern w:val="0"/>
          <w:sz w:val="24"/>
          <w:szCs w:val="24"/>
          <w:lang w:eastAsia="ru-RU"/>
          <w14:ligatures w14:val="none"/>
        </w:rPr>
        <w:br/>
      </w:r>
    </w:p>
    <w:p w14:paraId="2429D87A"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74628254"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17. Зачисление обучающегося, успешно прошедшего индивидуальный отбор, в образовательную организацию оформляется приказом руководителя образовательной организации после предоставления обучающимся, родителями (законными представителями) несовершеннолетнего обучающегося документов, установленных правилами приема данной образовательной организации, в соответствии с установленными образовательной организацией сроками проведения индивидуального отбора обучающихся.</w:t>
      </w:r>
      <w:r w:rsidRPr="00C94BA6">
        <w:rPr>
          <w:rFonts w:ascii="Arial" w:eastAsia="Times New Roman" w:hAnsi="Arial" w:cs="Arial"/>
          <w:color w:val="444444"/>
          <w:kern w:val="0"/>
          <w:sz w:val="24"/>
          <w:szCs w:val="24"/>
          <w:lang w:eastAsia="ru-RU"/>
          <w14:ligatures w14:val="none"/>
        </w:rPr>
        <w:br/>
      </w:r>
    </w:p>
    <w:p w14:paraId="022ED1B2"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592F52D5"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(п. 17 в ред. </w:t>
      </w:r>
      <w:hyperlink r:id="rId19" w:anchor="64U0IK" w:history="1">
        <w:r w:rsidRPr="00C94BA6">
          <w:rPr>
            <w:rFonts w:ascii="Arial" w:eastAsia="Times New Roman" w:hAnsi="Arial" w:cs="Arial"/>
            <w:color w:val="0000FF"/>
            <w:kern w:val="0"/>
            <w:sz w:val="24"/>
            <w:szCs w:val="24"/>
            <w:u w:val="single"/>
            <w:lang w:eastAsia="ru-RU"/>
            <w14:ligatures w14:val="none"/>
          </w:rPr>
          <w:t>постановления Правительства Тюменской области от 29.03.2019 N 84-п</w:t>
        </w:r>
      </w:hyperlink>
      <w:r w:rsidRPr="00C94BA6">
        <w:rPr>
          <w:rFonts w:ascii="Arial" w:eastAsia="Times New Roman" w:hAnsi="Arial" w:cs="Arial"/>
          <w:color w:val="444444"/>
          <w:kern w:val="0"/>
          <w:sz w:val="24"/>
          <w:szCs w:val="24"/>
          <w:lang w:eastAsia="ru-RU"/>
          <w14:ligatures w14:val="none"/>
        </w:rPr>
        <w:t>)</w:t>
      </w:r>
      <w:r w:rsidRPr="00C94BA6">
        <w:rPr>
          <w:rFonts w:ascii="Arial" w:eastAsia="Times New Roman" w:hAnsi="Arial" w:cs="Arial"/>
          <w:color w:val="444444"/>
          <w:kern w:val="0"/>
          <w:sz w:val="24"/>
          <w:szCs w:val="24"/>
          <w:lang w:eastAsia="ru-RU"/>
          <w14:ligatures w14:val="none"/>
        </w:rPr>
        <w:br/>
      </w:r>
    </w:p>
    <w:p w14:paraId="0789A5ED"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46AF38D5"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18. Информирование обучающихся, родителей (законных представителей) несовершеннолетних обучающихся о квоте (с учетом государственного или муниципального задания), установленной для приема (перевода) обучающихся, сроках проведения индивидуального отбора обучающихся, месте подачи заявлений обучающимися, родителями (законными представителями) несовершеннолетних обучающихся, перечне документов, предъявляемых для участия в индивидуальном отборе обучающихся, и процедуре индивидуального отбора осуществляется образовательной организацией посредством размещения указанной информации на официальном сайте образовательной организации в информационно-телекоммуникационной сети "Интернет" и на информационных стендах образовательной организации не позднее 15 календарных дней до даты начала проведения индивидуального отбора.</w:t>
      </w:r>
      <w:r w:rsidRPr="00C94BA6">
        <w:rPr>
          <w:rFonts w:ascii="Arial" w:eastAsia="Times New Roman" w:hAnsi="Arial" w:cs="Arial"/>
          <w:color w:val="444444"/>
          <w:kern w:val="0"/>
          <w:sz w:val="24"/>
          <w:szCs w:val="24"/>
          <w:lang w:eastAsia="ru-RU"/>
          <w14:ligatures w14:val="none"/>
        </w:rPr>
        <w:br/>
      </w:r>
    </w:p>
    <w:p w14:paraId="4B242503"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44ACB191"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(в ред. </w:t>
      </w:r>
      <w:hyperlink r:id="rId20" w:anchor="64U0IK" w:history="1">
        <w:r w:rsidRPr="00C94BA6">
          <w:rPr>
            <w:rFonts w:ascii="Arial" w:eastAsia="Times New Roman" w:hAnsi="Arial" w:cs="Arial"/>
            <w:color w:val="0000FF"/>
            <w:kern w:val="0"/>
            <w:sz w:val="24"/>
            <w:szCs w:val="24"/>
            <w:u w:val="single"/>
            <w:lang w:eastAsia="ru-RU"/>
            <w14:ligatures w14:val="none"/>
          </w:rPr>
          <w:t>постановления Правительства Тюменской области от 29.03.2019 N 84-п</w:t>
        </w:r>
      </w:hyperlink>
      <w:r w:rsidRPr="00C94BA6">
        <w:rPr>
          <w:rFonts w:ascii="Arial" w:eastAsia="Times New Roman" w:hAnsi="Arial" w:cs="Arial"/>
          <w:color w:val="444444"/>
          <w:kern w:val="0"/>
          <w:sz w:val="24"/>
          <w:szCs w:val="24"/>
          <w:lang w:eastAsia="ru-RU"/>
          <w14:ligatures w14:val="none"/>
        </w:rPr>
        <w:t>)</w:t>
      </w:r>
      <w:r w:rsidRPr="00C94BA6">
        <w:rPr>
          <w:rFonts w:ascii="Arial" w:eastAsia="Times New Roman" w:hAnsi="Arial" w:cs="Arial"/>
          <w:color w:val="444444"/>
          <w:kern w:val="0"/>
          <w:sz w:val="24"/>
          <w:szCs w:val="24"/>
          <w:lang w:eastAsia="ru-RU"/>
          <w14:ligatures w14:val="none"/>
        </w:rPr>
        <w:br/>
      </w:r>
    </w:p>
    <w:p w14:paraId="3024DA79"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10DE22C9"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19. Обучающиеся, родители (законные представители) несовершеннолетних обучающихся не позднее 5 календарных дней до даты начала проведения индивидуального отбора подают заявление на имя руководителя образовательной организации (с приложением ведомости успеваемости или аттестата об основном общем образовании), подлежащее регистрации в день его поступления в образовательную организацию, в котором указываются следующие сведения:</w:t>
      </w:r>
      <w:r w:rsidRPr="00C94BA6">
        <w:rPr>
          <w:rFonts w:ascii="Arial" w:eastAsia="Times New Roman" w:hAnsi="Arial" w:cs="Arial"/>
          <w:color w:val="444444"/>
          <w:kern w:val="0"/>
          <w:sz w:val="24"/>
          <w:szCs w:val="24"/>
          <w:lang w:eastAsia="ru-RU"/>
          <w14:ligatures w14:val="none"/>
        </w:rPr>
        <w:br/>
      </w:r>
    </w:p>
    <w:p w14:paraId="34E92FCB"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70DB501E"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(в ред. </w:t>
      </w:r>
      <w:hyperlink r:id="rId21" w:anchor="64U0IK" w:history="1">
        <w:r w:rsidRPr="00C94BA6">
          <w:rPr>
            <w:rFonts w:ascii="Arial" w:eastAsia="Times New Roman" w:hAnsi="Arial" w:cs="Arial"/>
            <w:color w:val="0000FF"/>
            <w:kern w:val="0"/>
            <w:sz w:val="24"/>
            <w:szCs w:val="24"/>
            <w:u w:val="single"/>
            <w:lang w:eastAsia="ru-RU"/>
            <w14:ligatures w14:val="none"/>
          </w:rPr>
          <w:t>постановлений Правительства Тюменской области от 29.03.2019 N 84-п</w:t>
        </w:r>
      </w:hyperlink>
      <w:r w:rsidRPr="00C94BA6">
        <w:rPr>
          <w:rFonts w:ascii="Arial" w:eastAsia="Times New Roman" w:hAnsi="Arial" w:cs="Arial"/>
          <w:color w:val="444444"/>
          <w:kern w:val="0"/>
          <w:sz w:val="24"/>
          <w:szCs w:val="24"/>
          <w:lang w:eastAsia="ru-RU"/>
          <w14:ligatures w14:val="none"/>
        </w:rPr>
        <w:t>, </w:t>
      </w:r>
      <w:hyperlink r:id="rId22" w:anchor="64U0IK" w:history="1">
        <w:r w:rsidRPr="00C94BA6">
          <w:rPr>
            <w:rFonts w:ascii="Arial" w:eastAsia="Times New Roman" w:hAnsi="Arial" w:cs="Arial"/>
            <w:color w:val="0000FF"/>
            <w:kern w:val="0"/>
            <w:sz w:val="24"/>
            <w:szCs w:val="24"/>
            <w:u w:val="single"/>
            <w:lang w:eastAsia="ru-RU"/>
            <w14:ligatures w14:val="none"/>
          </w:rPr>
          <w:t>от 23.09.2021 N 584-п</w:t>
        </w:r>
      </w:hyperlink>
      <w:r w:rsidRPr="00C94BA6">
        <w:rPr>
          <w:rFonts w:ascii="Arial" w:eastAsia="Times New Roman" w:hAnsi="Arial" w:cs="Arial"/>
          <w:color w:val="444444"/>
          <w:kern w:val="0"/>
          <w:sz w:val="24"/>
          <w:szCs w:val="24"/>
          <w:lang w:eastAsia="ru-RU"/>
          <w14:ligatures w14:val="none"/>
        </w:rPr>
        <w:t>)</w:t>
      </w:r>
      <w:r w:rsidRPr="00C94BA6">
        <w:rPr>
          <w:rFonts w:ascii="Arial" w:eastAsia="Times New Roman" w:hAnsi="Arial" w:cs="Arial"/>
          <w:color w:val="444444"/>
          <w:kern w:val="0"/>
          <w:sz w:val="24"/>
          <w:szCs w:val="24"/>
          <w:lang w:eastAsia="ru-RU"/>
          <w14:ligatures w14:val="none"/>
        </w:rPr>
        <w:br/>
      </w:r>
    </w:p>
    <w:p w14:paraId="289D72C8"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3B491B14"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1) фамилия, имя, отчество обучающегося;</w:t>
      </w:r>
      <w:r w:rsidRPr="00C94BA6">
        <w:rPr>
          <w:rFonts w:ascii="Arial" w:eastAsia="Times New Roman" w:hAnsi="Arial" w:cs="Arial"/>
          <w:color w:val="444444"/>
          <w:kern w:val="0"/>
          <w:sz w:val="24"/>
          <w:szCs w:val="24"/>
          <w:lang w:eastAsia="ru-RU"/>
          <w14:ligatures w14:val="none"/>
        </w:rPr>
        <w:br/>
      </w:r>
    </w:p>
    <w:p w14:paraId="7EA09F7C"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7313545A"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lastRenderedPageBreak/>
        <w:t>2) дата и место рождения обучающегося;</w:t>
      </w:r>
      <w:r w:rsidRPr="00C94BA6">
        <w:rPr>
          <w:rFonts w:ascii="Arial" w:eastAsia="Times New Roman" w:hAnsi="Arial" w:cs="Arial"/>
          <w:color w:val="444444"/>
          <w:kern w:val="0"/>
          <w:sz w:val="24"/>
          <w:szCs w:val="24"/>
          <w:lang w:eastAsia="ru-RU"/>
          <w14:ligatures w14:val="none"/>
        </w:rPr>
        <w:br/>
      </w:r>
    </w:p>
    <w:p w14:paraId="4797E7B9"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29A174C2"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3) фамилия, имя, отчество родителей (законных представителей) несовершеннолетнего обучающегося;</w:t>
      </w:r>
      <w:r w:rsidRPr="00C94BA6">
        <w:rPr>
          <w:rFonts w:ascii="Arial" w:eastAsia="Times New Roman" w:hAnsi="Arial" w:cs="Arial"/>
          <w:color w:val="444444"/>
          <w:kern w:val="0"/>
          <w:sz w:val="24"/>
          <w:szCs w:val="24"/>
          <w:lang w:eastAsia="ru-RU"/>
          <w14:ligatures w14:val="none"/>
        </w:rPr>
        <w:br/>
      </w:r>
    </w:p>
    <w:p w14:paraId="3208F412"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1C8815DB"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4) класс с углубленным изучением отдельных учебных предметов либо класс профильного обучения, для приема либо перевода в который организован индивидуальный отбор обучающихся;</w:t>
      </w:r>
      <w:r w:rsidRPr="00C94BA6">
        <w:rPr>
          <w:rFonts w:ascii="Arial" w:eastAsia="Times New Roman" w:hAnsi="Arial" w:cs="Arial"/>
          <w:color w:val="444444"/>
          <w:kern w:val="0"/>
          <w:sz w:val="24"/>
          <w:szCs w:val="24"/>
          <w:lang w:eastAsia="ru-RU"/>
          <w14:ligatures w14:val="none"/>
        </w:rPr>
        <w:br/>
      </w:r>
    </w:p>
    <w:p w14:paraId="2BBB38B1"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487AB8BD"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5) обстоятельства, указанные в пункте 27 настоящего Положения,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w:t>
      </w:r>
      <w:r w:rsidRPr="00C94BA6">
        <w:rPr>
          <w:rFonts w:ascii="Arial" w:eastAsia="Times New Roman" w:hAnsi="Arial" w:cs="Arial"/>
          <w:color w:val="444444"/>
          <w:kern w:val="0"/>
          <w:sz w:val="24"/>
          <w:szCs w:val="24"/>
          <w:lang w:eastAsia="ru-RU"/>
          <w14:ligatures w14:val="none"/>
        </w:rPr>
        <w:br/>
      </w:r>
    </w:p>
    <w:p w14:paraId="270E0DB8"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61310443"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20. Для организации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спортивной подготовки, обучающийся, родители (законные представители) несовершеннолетнего обучающегося представляют медицинское заключение об отсутствии противопоказаний к занятию соответствующим видом спорта.</w:t>
      </w:r>
      <w:r w:rsidRPr="00C94BA6">
        <w:rPr>
          <w:rFonts w:ascii="Arial" w:eastAsia="Times New Roman" w:hAnsi="Arial" w:cs="Arial"/>
          <w:color w:val="444444"/>
          <w:kern w:val="0"/>
          <w:sz w:val="24"/>
          <w:szCs w:val="24"/>
          <w:lang w:eastAsia="ru-RU"/>
          <w14:ligatures w14:val="none"/>
        </w:rPr>
        <w:br/>
      </w:r>
    </w:p>
    <w:p w14:paraId="307D75ED"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5821DB0A"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(в ред. </w:t>
      </w:r>
      <w:hyperlink r:id="rId23" w:anchor="64U0IK" w:history="1">
        <w:r w:rsidRPr="00C94BA6">
          <w:rPr>
            <w:rFonts w:ascii="Arial" w:eastAsia="Times New Roman" w:hAnsi="Arial" w:cs="Arial"/>
            <w:color w:val="0000FF"/>
            <w:kern w:val="0"/>
            <w:sz w:val="24"/>
            <w:szCs w:val="24"/>
            <w:u w:val="single"/>
            <w:lang w:eastAsia="ru-RU"/>
            <w14:ligatures w14:val="none"/>
          </w:rPr>
          <w:t>постановления Правительства Тюменской области от 16.10.2023 N 664-п</w:t>
        </w:r>
      </w:hyperlink>
      <w:r w:rsidRPr="00C94BA6">
        <w:rPr>
          <w:rFonts w:ascii="Arial" w:eastAsia="Times New Roman" w:hAnsi="Arial" w:cs="Arial"/>
          <w:color w:val="444444"/>
          <w:kern w:val="0"/>
          <w:sz w:val="24"/>
          <w:szCs w:val="24"/>
          <w:lang w:eastAsia="ru-RU"/>
          <w14:ligatures w14:val="none"/>
        </w:rPr>
        <w:t>)</w:t>
      </w:r>
      <w:r w:rsidRPr="00C94BA6">
        <w:rPr>
          <w:rFonts w:ascii="Arial" w:eastAsia="Times New Roman" w:hAnsi="Arial" w:cs="Arial"/>
          <w:color w:val="444444"/>
          <w:kern w:val="0"/>
          <w:sz w:val="24"/>
          <w:szCs w:val="24"/>
          <w:lang w:eastAsia="ru-RU"/>
          <w14:ligatures w14:val="none"/>
        </w:rPr>
        <w:br/>
      </w:r>
    </w:p>
    <w:p w14:paraId="25DCF596"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28C64500"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21. Для организации индивидуального отбора обучающихся в класс (классы)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обучающийся, родители (законные представители) несовершеннолетнего обучающегося представляют выданный ему документ государственного образца об основном общем образовании.</w:t>
      </w:r>
      <w:r w:rsidRPr="00C94BA6">
        <w:rPr>
          <w:rFonts w:ascii="Arial" w:eastAsia="Times New Roman" w:hAnsi="Arial" w:cs="Arial"/>
          <w:color w:val="444444"/>
          <w:kern w:val="0"/>
          <w:sz w:val="24"/>
          <w:szCs w:val="24"/>
          <w:lang w:eastAsia="ru-RU"/>
          <w14:ligatures w14:val="none"/>
        </w:rPr>
        <w:br/>
      </w:r>
    </w:p>
    <w:p w14:paraId="5951CBBE"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32022173"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22. В случае наличия обстоятельств, указанных в пункте 27 настоящего Положения, обучающийся, родители (законные представители) несовершеннолетнего обучающегося представляют документы, подтверждающие данные обстоятельства.</w:t>
      </w:r>
      <w:r w:rsidRPr="00C94BA6">
        <w:rPr>
          <w:rFonts w:ascii="Arial" w:eastAsia="Times New Roman" w:hAnsi="Arial" w:cs="Arial"/>
          <w:color w:val="444444"/>
          <w:kern w:val="0"/>
          <w:sz w:val="24"/>
          <w:szCs w:val="24"/>
          <w:lang w:eastAsia="ru-RU"/>
          <w14:ligatures w14:val="none"/>
        </w:rPr>
        <w:br/>
      </w:r>
    </w:p>
    <w:p w14:paraId="16CA020F"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5EBDC5A6"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23. Организация индивидуального отбора обучающихся в класс (классы) с углубленным изучением отдельных учебных предметов осуществляется по результатам тестирования (собеседования) по отдельным учебным предметам.</w:t>
      </w:r>
      <w:r w:rsidRPr="00C94BA6">
        <w:rPr>
          <w:rFonts w:ascii="Arial" w:eastAsia="Times New Roman" w:hAnsi="Arial" w:cs="Arial"/>
          <w:color w:val="444444"/>
          <w:kern w:val="0"/>
          <w:sz w:val="24"/>
          <w:szCs w:val="24"/>
          <w:lang w:eastAsia="ru-RU"/>
          <w14:ligatures w14:val="none"/>
        </w:rPr>
        <w:br/>
      </w:r>
    </w:p>
    <w:p w14:paraId="31546718"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0E03CBE1"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lastRenderedPageBreak/>
        <w:t>24. Организация индивидуального отбора обучающихся в класс (классы) профильного обучения осуществляется по результатам успеваемости, с учетом прохождения государственной итоговой аттестации по профильным предметам.</w:t>
      </w:r>
      <w:r w:rsidRPr="00C94BA6">
        <w:rPr>
          <w:rFonts w:ascii="Arial" w:eastAsia="Times New Roman" w:hAnsi="Arial" w:cs="Arial"/>
          <w:color w:val="444444"/>
          <w:kern w:val="0"/>
          <w:sz w:val="24"/>
          <w:szCs w:val="24"/>
          <w:lang w:eastAsia="ru-RU"/>
          <w14:ligatures w14:val="none"/>
        </w:rPr>
        <w:br/>
      </w:r>
    </w:p>
    <w:p w14:paraId="42B12724"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213776F5"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25. При равных результатах индивидуального отбора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r w:rsidRPr="00C94BA6">
        <w:rPr>
          <w:rFonts w:ascii="Arial" w:eastAsia="Times New Roman" w:hAnsi="Arial" w:cs="Arial"/>
          <w:color w:val="444444"/>
          <w:kern w:val="0"/>
          <w:sz w:val="24"/>
          <w:szCs w:val="24"/>
          <w:lang w:eastAsia="ru-RU"/>
          <w14:ligatures w14:val="none"/>
        </w:rPr>
        <w:br/>
      </w:r>
    </w:p>
    <w:p w14:paraId="67DB578A"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64BA2E5C"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26. Организация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спортивной подготовки или образовательными программами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r w:rsidRPr="00C94BA6">
        <w:rPr>
          <w:rFonts w:ascii="Arial" w:eastAsia="Times New Roman" w:hAnsi="Arial" w:cs="Arial"/>
          <w:color w:val="444444"/>
          <w:kern w:val="0"/>
          <w:sz w:val="24"/>
          <w:szCs w:val="24"/>
          <w:lang w:eastAsia="ru-RU"/>
          <w14:ligatures w14:val="none"/>
        </w:rPr>
        <w:br/>
      </w:r>
    </w:p>
    <w:p w14:paraId="55916878"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4661B6C2"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(в ред. </w:t>
      </w:r>
      <w:hyperlink r:id="rId24" w:anchor="64U0IK" w:history="1">
        <w:r w:rsidRPr="00C94BA6">
          <w:rPr>
            <w:rFonts w:ascii="Arial" w:eastAsia="Times New Roman" w:hAnsi="Arial" w:cs="Arial"/>
            <w:color w:val="0000FF"/>
            <w:kern w:val="0"/>
            <w:sz w:val="24"/>
            <w:szCs w:val="24"/>
            <w:u w:val="single"/>
            <w:lang w:eastAsia="ru-RU"/>
            <w14:ligatures w14:val="none"/>
          </w:rPr>
          <w:t>постановления Правительства Тюменской области от 16.10.2023 N 664-п</w:t>
        </w:r>
      </w:hyperlink>
      <w:r w:rsidRPr="00C94BA6">
        <w:rPr>
          <w:rFonts w:ascii="Arial" w:eastAsia="Times New Roman" w:hAnsi="Arial" w:cs="Arial"/>
          <w:color w:val="444444"/>
          <w:kern w:val="0"/>
          <w:sz w:val="24"/>
          <w:szCs w:val="24"/>
          <w:lang w:eastAsia="ru-RU"/>
          <w14:ligatures w14:val="none"/>
        </w:rPr>
        <w:t>)</w:t>
      </w:r>
      <w:r w:rsidRPr="00C94BA6">
        <w:rPr>
          <w:rFonts w:ascii="Arial" w:eastAsia="Times New Roman" w:hAnsi="Arial" w:cs="Arial"/>
          <w:color w:val="444444"/>
          <w:kern w:val="0"/>
          <w:sz w:val="24"/>
          <w:szCs w:val="24"/>
          <w:lang w:eastAsia="ru-RU"/>
          <w14:ligatures w14:val="none"/>
        </w:rPr>
        <w:br/>
      </w:r>
    </w:p>
    <w:p w14:paraId="2DAD1149"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637CEB12"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27. Преимущественным правом приема либо перевода на обучение в образовательные организации (классы) пользуются следующие категории обучающихся:</w:t>
      </w:r>
      <w:r w:rsidRPr="00C94BA6">
        <w:rPr>
          <w:rFonts w:ascii="Arial" w:eastAsia="Times New Roman" w:hAnsi="Arial" w:cs="Arial"/>
          <w:color w:val="444444"/>
          <w:kern w:val="0"/>
          <w:sz w:val="24"/>
          <w:szCs w:val="24"/>
          <w:lang w:eastAsia="ru-RU"/>
          <w14:ligatures w14:val="none"/>
        </w:rPr>
        <w:br/>
      </w:r>
    </w:p>
    <w:p w14:paraId="4A52EB4E"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6A19DA0A"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1) победители и призеры всероссийских, региональных и муниципальных олимпиад по учебным предметам, соответствующим профилю обучения в классе с углубленным изучением отдельных учебных предметов либо в профильном классе;</w:t>
      </w:r>
      <w:r w:rsidRPr="00C94BA6">
        <w:rPr>
          <w:rFonts w:ascii="Arial" w:eastAsia="Times New Roman" w:hAnsi="Arial" w:cs="Arial"/>
          <w:color w:val="444444"/>
          <w:kern w:val="0"/>
          <w:sz w:val="24"/>
          <w:szCs w:val="24"/>
          <w:lang w:eastAsia="ru-RU"/>
          <w14:ligatures w14:val="none"/>
        </w:rPr>
        <w:br/>
      </w:r>
    </w:p>
    <w:p w14:paraId="7CCE8F24"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1B564C4B"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2) победители и призеры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r w:rsidRPr="00C94BA6">
        <w:rPr>
          <w:rFonts w:ascii="Arial" w:eastAsia="Times New Roman" w:hAnsi="Arial" w:cs="Arial"/>
          <w:color w:val="444444"/>
          <w:kern w:val="0"/>
          <w:sz w:val="24"/>
          <w:szCs w:val="24"/>
          <w:lang w:eastAsia="ru-RU"/>
          <w14:ligatures w14:val="none"/>
        </w:rPr>
        <w:br/>
      </w:r>
    </w:p>
    <w:p w14:paraId="58B9A898"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6585B6C5"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3) обучающиеся,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w:t>
      </w:r>
      <w:r w:rsidRPr="00C94BA6">
        <w:rPr>
          <w:rFonts w:ascii="Arial" w:eastAsia="Times New Roman" w:hAnsi="Arial" w:cs="Arial"/>
          <w:color w:val="444444"/>
          <w:kern w:val="0"/>
          <w:sz w:val="24"/>
          <w:szCs w:val="24"/>
          <w:lang w:eastAsia="ru-RU"/>
          <w14:ligatures w14:val="none"/>
        </w:rPr>
        <w:br/>
      </w:r>
    </w:p>
    <w:p w14:paraId="55C17E74"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7B1D0EA4"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 xml:space="preserve">28. Прием либо перевод на обучение в образовательные организации (классы) с углубленным (или) профильным изучением отдельных предметов </w:t>
      </w:r>
      <w:r w:rsidRPr="00C94BA6">
        <w:rPr>
          <w:rFonts w:ascii="Arial" w:eastAsia="Times New Roman" w:hAnsi="Arial" w:cs="Arial"/>
          <w:color w:val="444444"/>
          <w:kern w:val="0"/>
          <w:sz w:val="24"/>
          <w:szCs w:val="24"/>
          <w:lang w:eastAsia="ru-RU"/>
          <w14:ligatures w14:val="none"/>
        </w:rPr>
        <w:lastRenderedPageBreak/>
        <w:t>обучающихся, информация о которых внесена в Региональную базу данных талантливых детей и молодежи в Тюменской области в соответствии с </w:t>
      </w:r>
      <w:hyperlink r:id="rId25" w:anchor="64U0IK" w:history="1">
        <w:r w:rsidRPr="00C94BA6">
          <w:rPr>
            <w:rFonts w:ascii="Arial" w:eastAsia="Times New Roman" w:hAnsi="Arial" w:cs="Arial"/>
            <w:color w:val="0000FF"/>
            <w:kern w:val="0"/>
            <w:sz w:val="24"/>
            <w:szCs w:val="24"/>
            <w:u w:val="single"/>
            <w:lang w:eastAsia="ru-RU"/>
            <w14:ligatures w14:val="none"/>
          </w:rPr>
          <w:t>постановлением Правительства Тюменской области от 29.04.2014 N 217-п "Об утверждении Положения о Региональной базе данных талантливых детей и молодежи Тюменской области"</w:t>
        </w:r>
      </w:hyperlink>
      <w:r w:rsidRPr="00C94BA6">
        <w:rPr>
          <w:rFonts w:ascii="Arial" w:eastAsia="Times New Roman" w:hAnsi="Arial" w:cs="Arial"/>
          <w:color w:val="444444"/>
          <w:kern w:val="0"/>
          <w:sz w:val="24"/>
          <w:szCs w:val="24"/>
          <w:lang w:eastAsia="ru-RU"/>
          <w14:ligatures w14:val="none"/>
        </w:rPr>
        <w:t>, осуществляется без проведения отборочных процедур на основании направления органа, осуществляющего управление в сфере образования, формируемого в соответствии с результатами, достигнутыми обучающимися, по соответствующим программам углубленного (или) профильного обучения, реализуемым образовательной организацией.</w:t>
      </w:r>
      <w:r w:rsidRPr="00C94BA6">
        <w:rPr>
          <w:rFonts w:ascii="Arial" w:eastAsia="Times New Roman" w:hAnsi="Arial" w:cs="Arial"/>
          <w:color w:val="444444"/>
          <w:kern w:val="0"/>
          <w:sz w:val="24"/>
          <w:szCs w:val="24"/>
          <w:lang w:eastAsia="ru-RU"/>
          <w14:ligatures w14:val="none"/>
        </w:rPr>
        <w:br/>
      </w:r>
    </w:p>
    <w:p w14:paraId="24C79600"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17D2518C"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Направление предоставляется органом, осуществляющим управление в сфере образования, в приемную комиссию образовательной организации в течение трех рабочих дней со дня поступления в указанный орган письменного заявления (в произвольной форме) обучающегося, родителей (законных представителей) несовершеннолетнего обучающегося о приеме либо переводе на обучение без проведения отборочных процедур.</w:t>
      </w:r>
      <w:r w:rsidRPr="00C94BA6">
        <w:rPr>
          <w:rFonts w:ascii="Arial" w:eastAsia="Times New Roman" w:hAnsi="Arial" w:cs="Arial"/>
          <w:color w:val="444444"/>
          <w:kern w:val="0"/>
          <w:sz w:val="24"/>
          <w:szCs w:val="24"/>
          <w:lang w:eastAsia="ru-RU"/>
          <w14:ligatures w14:val="none"/>
        </w:rPr>
        <w:br/>
      </w:r>
    </w:p>
    <w:p w14:paraId="7A8F2FA3"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622380DD"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(п. 28 в ред. </w:t>
      </w:r>
      <w:hyperlink r:id="rId26" w:anchor="64U0IK" w:history="1">
        <w:r w:rsidRPr="00C94BA6">
          <w:rPr>
            <w:rFonts w:ascii="Arial" w:eastAsia="Times New Roman" w:hAnsi="Arial" w:cs="Arial"/>
            <w:color w:val="0000FF"/>
            <w:kern w:val="0"/>
            <w:sz w:val="24"/>
            <w:szCs w:val="24"/>
            <w:u w:val="single"/>
            <w:lang w:eastAsia="ru-RU"/>
            <w14:ligatures w14:val="none"/>
          </w:rPr>
          <w:t>постановления Правительства Тюменской области от 23.09.2021 N 584-п</w:t>
        </w:r>
      </w:hyperlink>
      <w:r w:rsidRPr="00C94BA6">
        <w:rPr>
          <w:rFonts w:ascii="Arial" w:eastAsia="Times New Roman" w:hAnsi="Arial" w:cs="Arial"/>
          <w:color w:val="444444"/>
          <w:kern w:val="0"/>
          <w:sz w:val="24"/>
          <w:szCs w:val="24"/>
          <w:lang w:eastAsia="ru-RU"/>
          <w14:ligatures w14:val="none"/>
        </w:rPr>
        <w:t>)</w:t>
      </w:r>
      <w:r w:rsidRPr="00C94BA6">
        <w:rPr>
          <w:rFonts w:ascii="Arial" w:eastAsia="Times New Roman" w:hAnsi="Arial" w:cs="Arial"/>
          <w:color w:val="444444"/>
          <w:kern w:val="0"/>
          <w:sz w:val="24"/>
          <w:szCs w:val="24"/>
          <w:lang w:eastAsia="ru-RU"/>
          <w14:ligatures w14:val="none"/>
        </w:rPr>
        <w:br/>
      </w:r>
    </w:p>
    <w:p w14:paraId="071399D9"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1601BB1A"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29. Решение о приеме либо переводе обучающегося, сведения о котором внесены в Региональную базу данных талантливых детей и молодежи в Тюменской области, в образовательную организацию оформляется протоколом приемной комиссии.</w:t>
      </w:r>
      <w:r w:rsidRPr="00C94BA6">
        <w:rPr>
          <w:rFonts w:ascii="Arial" w:eastAsia="Times New Roman" w:hAnsi="Arial" w:cs="Arial"/>
          <w:color w:val="444444"/>
          <w:kern w:val="0"/>
          <w:sz w:val="24"/>
          <w:szCs w:val="24"/>
          <w:lang w:eastAsia="ru-RU"/>
          <w14:ligatures w14:val="none"/>
        </w:rPr>
        <w:br/>
      </w:r>
    </w:p>
    <w:p w14:paraId="5B73A0CC"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7DEC8F77"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30. Исключен. - </w:t>
      </w:r>
      <w:hyperlink r:id="rId27" w:anchor="64U0IK" w:history="1">
        <w:r w:rsidRPr="00C94BA6">
          <w:rPr>
            <w:rFonts w:ascii="Arial" w:eastAsia="Times New Roman" w:hAnsi="Arial" w:cs="Arial"/>
            <w:color w:val="0000FF"/>
            <w:kern w:val="0"/>
            <w:sz w:val="24"/>
            <w:szCs w:val="24"/>
            <w:u w:val="single"/>
            <w:lang w:eastAsia="ru-RU"/>
            <w14:ligatures w14:val="none"/>
          </w:rPr>
          <w:t>Постановление Правительства Тюменской области от 29.03.2019 N 84-п</w:t>
        </w:r>
      </w:hyperlink>
      <w:r w:rsidRPr="00C94BA6">
        <w:rPr>
          <w:rFonts w:ascii="Arial" w:eastAsia="Times New Roman" w:hAnsi="Arial" w:cs="Arial"/>
          <w:color w:val="444444"/>
          <w:kern w:val="0"/>
          <w:sz w:val="24"/>
          <w:szCs w:val="24"/>
          <w:lang w:eastAsia="ru-RU"/>
          <w14:ligatures w14:val="none"/>
        </w:rPr>
        <w:t>.</w:t>
      </w:r>
      <w:r w:rsidRPr="00C94BA6">
        <w:rPr>
          <w:rFonts w:ascii="Arial" w:eastAsia="Times New Roman" w:hAnsi="Arial" w:cs="Arial"/>
          <w:color w:val="444444"/>
          <w:kern w:val="0"/>
          <w:sz w:val="24"/>
          <w:szCs w:val="24"/>
          <w:lang w:eastAsia="ru-RU"/>
          <w14:ligatures w14:val="none"/>
        </w:rPr>
        <w:br/>
      </w:r>
    </w:p>
    <w:p w14:paraId="7748D4DE"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401B469A"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30. Информация об итогах индивидуального отбора и зачислении доводится до обучающихся, родителей (законных представителей) несовершеннолетних обучающихся посредством размещения на официальном сайте образовательной организации в информационно-телекоммуникационной сети "Интернет" и на информационных стендах образовательной организации не позднее трех календарных дней после даты зачисления.</w:t>
      </w:r>
      <w:r w:rsidRPr="00C94BA6">
        <w:rPr>
          <w:rFonts w:ascii="Arial" w:eastAsia="Times New Roman" w:hAnsi="Arial" w:cs="Arial"/>
          <w:color w:val="444444"/>
          <w:kern w:val="0"/>
          <w:sz w:val="24"/>
          <w:szCs w:val="24"/>
          <w:lang w:eastAsia="ru-RU"/>
          <w14:ligatures w14:val="none"/>
        </w:rPr>
        <w:br/>
      </w:r>
    </w:p>
    <w:p w14:paraId="717068D2"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00722931"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31. Исключен. - </w:t>
      </w:r>
      <w:hyperlink r:id="rId28" w:anchor="64U0IK" w:history="1">
        <w:r w:rsidRPr="00C94BA6">
          <w:rPr>
            <w:rFonts w:ascii="Arial" w:eastAsia="Times New Roman" w:hAnsi="Arial" w:cs="Arial"/>
            <w:color w:val="0000FF"/>
            <w:kern w:val="0"/>
            <w:sz w:val="24"/>
            <w:szCs w:val="24"/>
            <w:u w:val="single"/>
            <w:lang w:eastAsia="ru-RU"/>
            <w14:ligatures w14:val="none"/>
          </w:rPr>
          <w:t>Постановление Правительства Тюменской области от 23.09.2021 N 584-п</w:t>
        </w:r>
      </w:hyperlink>
      <w:r w:rsidRPr="00C94BA6">
        <w:rPr>
          <w:rFonts w:ascii="Arial" w:eastAsia="Times New Roman" w:hAnsi="Arial" w:cs="Arial"/>
          <w:color w:val="444444"/>
          <w:kern w:val="0"/>
          <w:sz w:val="24"/>
          <w:szCs w:val="24"/>
          <w:lang w:eastAsia="ru-RU"/>
          <w14:ligatures w14:val="none"/>
        </w:rPr>
        <w:t>.</w:t>
      </w:r>
      <w:r w:rsidRPr="00C94BA6">
        <w:rPr>
          <w:rFonts w:ascii="Arial" w:eastAsia="Times New Roman" w:hAnsi="Arial" w:cs="Arial"/>
          <w:color w:val="444444"/>
          <w:kern w:val="0"/>
          <w:sz w:val="24"/>
          <w:szCs w:val="24"/>
          <w:lang w:eastAsia="ru-RU"/>
          <w14:ligatures w14:val="none"/>
        </w:rPr>
        <w:br/>
      </w:r>
    </w:p>
    <w:p w14:paraId="36A2FBAB"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259D91CF"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 xml:space="preserve">31. 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(при их наличии) либо в классы непрофильного обучения (при их наличии). Перевод осуществляется на основании заявления обучающегося, родителей (законных представителей) несовершеннолетнего обучающегося и решения уполномоченного коллегиального органа </w:t>
      </w:r>
      <w:r w:rsidRPr="00C94BA6">
        <w:rPr>
          <w:rFonts w:ascii="Arial" w:eastAsia="Times New Roman" w:hAnsi="Arial" w:cs="Arial"/>
          <w:color w:val="444444"/>
          <w:kern w:val="0"/>
          <w:sz w:val="24"/>
          <w:szCs w:val="24"/>
          <w:lang w:eastAsia="ru-RU"/>
          <w14:ligatures w14:val="none"/>
        </w:rPr>
        <w:lastRenderedPageBreak/>
        <w:t>образовательной организации.</w:t>
      </w:r>
      <w:r w:rsidRPr="00C94BA6">
        <w:rPr>
          <w:rFonts w:ascii="Arial" w:eastAsia="Times New Roman" w:hAnsi="Arial" w:cs="Arial"/>
          <w:color w:val="444444"/>
          <w:kern w:val="0"/>
          <w:sz w:val="24"/>
          <w:szCs w:val="24"/>
          <w:lang w:eastAsia="ru-RU"/>
          <w14:ligatures w14:val="none"/>
        </w:rPr>
        <w:br/>
      </w:r>
    </w:p>
    <w:p w14:paraId="28EF8A77"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089FD006"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32. Обучающиеся, освоившие программу основного общего образования, но не прошедшие индивидуальный отбор для получения среднего общего образования с углубленным изучением отдельных учебных предметов или для профильного обучения, продолжают обучение по общеобразовательным программам среднего общего образования в образовательной организации, а в случае отсутствия в соответствующей образовательной организации свободных мест - в другой территориально доступной образовательной организации на основании направления, формируемого и предоставляемого органом, осуществляющим управление в сфере образования, в территориально доступную образовательную организацию в течение 5 рабочих дней со дня поступления в указанный орган письменного заявления (в произвольной форме) обучающегося, родителей (законных представителей) несовершеннолетнего обучающегося о приеме либо переводе на обучение в связи с результатами индивидуального отбора.</w:t>
      </w:r>
      <w:r w:rsidRPr="00C94BA6">
        <w:rPr>
          <w:rFonts w:ascii="Arial" w:eastAsia="Times New Roman" w:hAnsi="Arial" w:cs="Arial"/>
          <w:color w:val="444444"/>
          <w:kern w:val="0"/>
          <w:sz w:val="24"/>
          <w:szCs w:val="24"/>
          <w:lang w:eastAsia="ru-RU"/>
          <w14:ligatures w14:val="none"/>
        </w:rPr>
        <w:br/>
      </w:r>
    </w:p>
    <w:p w14:paraId="75FC3305" w14:textId="77777777" w:rsidR="00C94BA6" w:rsidRPr="00C94BA6" w:rsidRDefault="00C94BA6" w:rsidP="00C94BA6">
      <w:pPr>
        <w:spacing w:after="0" w:line="240" w:lineRule="auto"/>
        <w:textAlignment w:val="baseline"/>
        <w:rPr>
          <w:rFonts w:ascii="Arial" w:eastAsia="Times New Roman" w:hAnsi="Arial" w:cs="Arial"/>
          <w:color w:val="444444"/>
          <w:kern w:val="0"/>
          <w:sz w:val="24"/>
          <w:szCs w:val="24"/>
          <w:lang w:eastAsia="ru-RU"/>
          <w14:ligatures w14:val="none"/>
        </w:rPr>
      </w:pPr>
    </w:p>
    <w:p w14:paraId="673E3389" w14:textId="77777777" w:rsidR="00C94BA6" w:rsidRPr="00C94BA6" w:rsidRDefault="00C94BA6" w:rsidP="00C94BA6">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C94BA6">
        <w:rPr>
          <w:rFonts w:ascii="Arial" w:eastAsia="Times New Roman" w:hAnsi="Arial" w:cs="Arial"/>
          <w:color w:val="444444"/>
          <w:kern w:val="0"/>
          <w:sz w:val="24"/>
          <w:szCs w:val="24"/>
          <w:lang w:eastAsia="ru-RU"/>
          <w14:ligatures w14:val="none"/>
        </w:rPr>
        <w:t>(п. 32 введен </w:t>
      </w:r>
      <w:hyperlink r:id="rId29" w:anchor="64U0IK" w:history="1">
        <w:r w:rsidRPr="00C94BA6">
          <w:rPr>
            <w:rFonts w:ascii="Arial" w:eastAsia="Times New Roman" w:hAnsi="Arial" w:cs="Arial"/>
            <w:color w:val="0000FF"/>
            <w:kern w:val="0"/>
            <w:sz w:val="24"/>
            <w:szCs w:val="24"/>
            <w:u w:val="single"/>
            <w:lang w:eastAsia="ru-RU"/>
            <w14:ligatures w14:val="none"/>
          </w:rPr>
          <w:t>постановлением Правительства Тюменской области от 22.11.2021 N 740-п</w:t>
        </w:r>
      </w:hyperlink>
      <w:r w:rsidRPr="00C94BA6">
        <w:rPr>
          <w:rFonts w:ascii="Arial" w:eastAsia="Times New Roman" w:hAnsi="Arial" w:cs="Arial"/>
          <w:color w:val="444444"/>
          <w:kern w:val="0"/>
          <w:sz w:val="24"/>
          <w:szCs w:val="24"/>
          <w:lang w:eastAsia="ru-RU"/>
          <w14:ligatures w14:val="none"/>
        </w:rPr>
        <w:t>)</w:t>
      </w:r>
    </w:p>
    <w:p w14:paraId="48FF06AA" w14:textId="77777777" w:rsidR="00C94BA6" w:rsidRDefault="00C94BA6"/>
    <w:sectPr w:rsidR="00C94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A6"/>
    <w:rsid w:val="00570EBB"/>
    <w:rsid w:val="00C94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547A"/>
  <w15:chartTrackingRefBased/>
  <w15:docId w15:val="{6F5AAECF-F42C-4E1C-BAF1-2C240355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94BA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4BA6"/>
    <w:rPr>
      <w:rFonts w:ascii="Times New Roman" w:eastAsia="Times New Roman" w:hAnsi="Times New Roman" w:cs="Times New Roman"/>
      <w:b/>
      <w:bCs/>
      <w:kern w:val="0"/>
      <w:sz w:val="36"/>
      <w:szCs w:val="36"/>
      <w:lang w:eastAsia="ru-RU"/>
      <w14:ligatures w14:val="none"/>
    </w:rPr>
  </w:style>
  <w:style w:type="paragraph" w:customStyle="1" w:styleId="formattext">
    <w:name w:val="formattext"/>
    <w:basedOn w:val="a"/>
    <w:rsid w:val="00C94BA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C94BA6"/>
    <w:rPr>
      <w:color w:val="0000FF"/>
      <w:u w:val="single"/>
    </w:rPr>
  </w:style>
  <w:style w:type="paragraph" w:customStyle="1" w:styleId="headertext">
    <w:name w:val="headertext"/>
    <w:basedOn w:val="a"/>
    <w:rsid w:val="00C94BA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962599">
      <w:bodyDiv w:val="1"/>
      <w:marLeft w:val="0"/>
      <w:marRight w:val="0"/>
      <w:marTop w:val="0"/>
      <w:marBottom w:val="0"/>
      <w:divBdr>
        <w:top w:val="none" w:sz="0" w:space="0" w:color="auto"/>
        <w:left w:val="none" w:sz="0" w:space="0" w:color="auto"/>
        <w:bottom w:val="none" w:sz="0" w:space="0" w:color="auto"/>
        <w:right w:val="none" w:sz="0" w:space="0" w:color="auto"/>
      </w:divBdr>
      <w:divsChild>
        <w:div w:id="1754430943">
          <w:marLeft w:val="0"/>
          <w:marRight w:val="0"/>
          <w:marTop w:val="0"/>
          <w:marBottom w:val="0"/>
          <w:divBdr>
            <w:top w:val="none" w:sz="0" w:space="0" w:color="auto"/>
            <w:left w:val="none" w:sz="0" w:space="0" w:color="auto"/>
            <w:bottom w:val="none" w:sz="0" w:space="0" w:color="auto"/>
            <w:right w:val="none" w:sz="0" w:space="0" w:color="auto"/>
          </w:divBdr>
          <w:divsChild>
            <w:div w:id="540477216">
              <w:marLeft w:val="0"/>
              <w:marRight w:val="0"/>
              <w:marTop w:val="0"/>
              <w:marBottom w:val="0"/>
              <w:divBdr>
                <w:top w:val="none" w:sz="0" w:space="0" w:color="auto"/>
                <w:left w:val="none" w:sz="0" w:space="0" w:color="auto"/>
                <w:bottom w:val="none" w:sz="0" w:space="0" w:color="auto"/>
                <w:right w:val="none" w:sz="0" w:space="0" w:color="auto"/>
              </w:divBdr>
              <w:divsChild>
                <w:div w:id="5705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7727">
          <w:marLeft w:val="0"/>
          <w:marRight w:val="0"/>
          <w:marTop w:val="0"/>
          <w:marBottom w:val="0"/>
          <w:divBdr>
            <w:top w:val="none" w:sz="0" w:space="0" w:color="auto"/>
            <w:left w:val="none" w:sz="0" w:space="0" w:color="auto"/>
            <w:bottom w:val="none" w:sz="0" w:space="0" w:color="auto"/>
            <w:right w:val="none" w:sz="0" w:space="0" w:color="auto"/>
          </w:divBdr>
          <w:divsChild>
            <w:div w:id="1709450747">
              <w:marLeft w:val="0"/>
              <w:marRight w:val="0"/>
              <w:marTop w:val="0"/>
              <w:marBottom w:val="0"/>
              <w:divBdr>
                <w:top w:val="none" w:sz="0" w:space="0" w:color="auto"/>
                <w:left w:val="none" w:sz="0" w:space="0" w:color="auto"/>
                <w:bottom w:val="none" w:sz="0" w:space="0" w:color="auto"/>
                <w:right w:val="none" w:sz="0" w:space="0" w:color="auto"/>
              </w:divBdr>
              <w:divsChild>
                <w:div w:id="20616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553218005" TargetMode="External"/><Relationship Id="rId18" Type="http://schemas.openxmlformats.org/officeDocument/2006/relationships/hyperlink" Target="https://docs.cntd.ru/document/553218005" TargetMode="External"/><Relationship Id="rId26" Type="http://schemas.openxmlformats.org/officeDocument/2006/relationships/hyperlink" Target="https://docs.cntd.ru/document/574895870" TargetMode="External"/><Relationship Id="rId3" Type="http://schemas.openxmlformats.org/officeDocument/2006/relationships/webSettings" Target="webSettings.xml"/><Relationship Id="rId21" Type="http://schemas.openxmlformats.org/officeDocument/2006/relationships/hyperlink" Target="https://docs.cntd.ru/document/553218005" TargetMode="External"/><Relationship Id="rId7" Type="http://schemas.openxmlformats.org/officeDocument/2006/relationships/hyperlink" Target="https://docs.cntd.ru/document/406907230" TargetMode="External"/><Relationship Id="rId12" Type="http://schemas.openxmlformats.org/officeDocument/2006/relationships/hyperlink" Target="https://docs.cntd.ru/document/406907230" TargetMode="External"/><Relationship Id="rId17" Type="http://schemas.openxmlformats.org/officeDocument/2006/relationships/hyperlink" Target="https://docs.cntd.ru/document/553218005" TargetMode="External"/><Relationship Id="rId25" Type="http://schemas.openxmlformats.org/officeDocument/2006/relationships/hyperlink" Target="https://docs.cntd.ru/document/412306200" TargetMode="External"/><Relationship Id="rId2" Type="http://schemas.openxmlformats.org/officeDocument/2006/relationships/settings" Target="settings.xml"/><Relationship Id="rId16" Type="http://schemas.openxmlformats.org/officeDocument/2006/relationships/hyperlink" Target="https://docs.cntd.ru/document/406907230" TargetMode="External"/><Relationship Id="rId20" Type="http://schemas.openxmlformats.org/officeDocument/2006/relationships/hyperlink" Target="https://docs.cntd.ru/document/553218005" TargetMode="External"/><Relationship Id="rId29" Type="http://schemas.openxmlformats.org/officeDocument/2006/relationships/hyperlink" Target="https://docs.cntd.ru/document/577957738" TargetMode="External"/><Relationship Id="rId1" Type="http://schemas.openxmlformats.org/officeDocument/2006/relationships/styles" Target="styles.xml"/><Relationship Id="rId6" Type="http://schemas.openxmlformats.org/officeDocument/2006/relationships/hyperlink" Target="https://docs.cntd.ru/document/577957738" TargetMode="External"/><Relationship Id="rId11" Type="http://schemas.openxmlformats.org/officeDocument/2006/relationships/hyperlink" Target="https://docs.cntd.ru/document/574895870" TargetMode="External"/><Relationship Id="rId24" Type="http://schemas.openxmlformats.org/officeDocument/2006/relationships/hyperlink" Target="https://docs.cntd.ru/document/406907230" TargetMode="External"/><Relationship Id="rId5" Type="http://schemas.openxmlformats.org/officeDocument/2006/relationships/hyperlink" Target="https://docs.cntd.ru/document/574895870" TargetMode="External"/><Relationship Id="rId15" Type="http://schemas.openxmlformats.org/officeDocument/2006/relationships/hyperlink" Target="https://docs.cntd.ru/document/577957738" TargetMode="External"/><Relationship Id="rId23" Type="http://schemas.openxmlformats.org/officeDocument/2006/relationships/hyperlink" Target="https://docs.cntd.ru/document/406907230" TargetMode="External"/><Relationship Id="rId28" Type="http://schemas.openxmlformats.org/officeDocument/2006/relationships/hyperlink" Target="https://docs.cntd.ru/document/574895870" TargetMode="External"/><Relationship Id="rId10" Type="http://schemas.openxmlformats.org/officeDocument/2006/relationships/hyperlink" Target="https://docs.cntd.ru/document/553218005" TargetMode="External"/><Relationship Id="rId19" Type="http://schemas.openxmlformats.org/officeDocument/2006/relationships/hyperlink" Target="https://docs.cntd.ru/document/553218005" TargetMode="External"/><Relationship Id="rId31" Type="http://schemas.openxmlformats.org/officeDocument/2006/relationships/theme" Target="theme/theme1.xml"/><Relationship Id="rId4" Type="http://schemas.openxmlformats.org/officeDocument/2006/relationships/hyperlink" Target="https://docs.cntd.ru/document/553218005" TargetMode="External"/><Relationship Id="rId9" Type="http://schemas.openxmlformats.org/officeDocument/2006/relationships/hyperlink" Target="https://docs.cntd.ru/document/460159893" TargetMode="External"/><Relationship Id="rId14" Type="http://schemas.openxmlformats.org/officeDocument/2006/relationships/hyperlink" Target="https://docs.cntd.ru/document/574895870" TargetMode="External"/><Relationship Id="rId22" Type="http://schemas.openxmlformats.org/officeDocument/2006/relationships/hyperlink" Target="https://docs.cntd.ru/document/574895870" TargetMode="External"/><Relationship Id="rId27" Type="http://schemas.openxmlformats.org/officeDocument/2006/relationships/hyperlink" Target="https://docs.cntd.ru/document/55321800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3239</Words>
  <Characters>18464</Characters>
  <Application>Microsoft Office Word</Application>
  <DocSecurity>0</DocSecurity>
  <Lines>153</Lines>
  <Paragraphs>43</Paragraphs>
  <ScaleCrop>false</ScaleCrop>
  <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Ворошилова</dc:creator>
  <cp:keywords/>
  <dc:description/>
  <cp:lastModifiedBy>Ксения Ворошилова</cp:lastModifiedBy>
  <cp:revision>1</cp:revision>
  <dcterms:created xsi:type="dcterms:W3CDTF">2024-05-18T14:57:00Z</dcterms:created>
  <dcterms:modified xsi:type="dcterms:W3CDTF">2024-05-18T14:57:00Z</dcterms:modified>
</cp:coreProperties>
</file>