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D50" w:rsidRDefault="00A75D50" w:rsidP="00A75D50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 xml:space="preserve">День памяти погибших в Чечне прошел в 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Шабановской</w:t>
      </w:r>
      <w:proofErr w:type="spellEnd"/>
      <w:r>
        <w:rPr>
          <w:rFonts w:ascii="Arial" w:hAnsi="Arial" w:cs="Arial"/>
          <w:color w:val="276341"/>
          <w:sz w:val="28"/>
          <w:szCs w:val="28"/>
        </w:rPr>
        <w:t xml:space="preserve"> СОШ.</w:t>
      </w:r>
    </w:p>
    <w:p w:rsidR="00A75D50" w:rsidRDefault="00A75D50" w:rsidP="00A75D50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Ежегодно в начале декабря в России отмечается День памяти погибших в Чечне. Это горестная страница в истории российского народа. С ужасом понимаем, сколько наших парней, выполняя конституционный долг, сложили головы на полях чеченских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сражений!Не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обошла трагедия и наше маленькое сибирское село. 7 января 1995 года погиб наш земляк, выпускник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Шабановской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школы Гладков Сергей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Викторович.В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сопроводительных документах, которые получили родители Сергея вместе с цинковым гробом, было написано: «Уважаемые Виктор Павлович и Людмила Николаевна, с глубоким прискорбием сообщаем, что Ваш сын, гвардии капитан Гладков Сергей Викторович, верный воинскому долгу и военной присяге, выполнял боевое задание по разоружению незаконных бандформирований в Чеченской республике. В ходе выполнения проявил себя смелым и решительным воином, отзывчивым и мужественным командиром. В ночь с 7 на 8 января командир 3-й парашютно-десантной роты Гладков Сергей Викторович со своим подразделением выполнял боевую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за- дачу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при штурме президентского дворца г. Грозный. Отразил контратаку дудаевских боевиков. Ведя бой с превосходящими силами противника, уничтожил БМП врага, два пулеметных расчета, огнем из своего автомата уничтожил 10 дудаевских боевиков. В этом бою оборвалась жизнь прекрасного офицера. Ценой своей жизни гвардии капитан Гладков Сергей Викторович обеспечил выполнение боевой задачи и сохранил жизнь подчиненных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».</w:t>
      </w:r>
      <w:r>
        <w:rPr>
          <w:rFonts w:ascii="Arial" w:hAnsi="Arial" w:cs="Arial"/>
          <w:color w:val="000000"/>
          <w:sz w:val="22"/>
          <w:szCs w:val="22"/>
        </w:rPr>
        <w:br/>
        <w:t>За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личное мужество, отвагу и героизм гвардии капитан Гладков Сергей Викторович представлен к высокой правительственной награде – ордену Мужества. Посмертно.</w:t>
      </w:r>
    </w:p>
    <w:p w:rsidR="00A75D50" w:rsidRDefault="00A75D50" w:rsidP="00A75D50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05025"/>
            <wp:effectExtent l="0" t="0" r="0" b="9525"/>
            <wp:docPr id="34" name="Рисунок 34" descr="http://omutinsk1.ru/wp-content/uploads/2022/12/w1pi2zp7f_w-300x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omutinsk1.ru/wp-content/uploads/2022/12/w1pi2zp7f_w-300x2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D50" w:rsidRDefault="00A75D50" w:rsidP="00A75D50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647950"/>
            <wp:effectExtent l="0" t="0" r="0" b="0"/>
            <wp:docPr id="33" name="Рисунок 33" descr="http://omutinsk1.ru/wp-content/uploads/2022/12/so9r2eeo3wa-300x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omutinsk1.ru/wp-content/uploads/2022/12/so9r2eeo3wa-300x27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A75D50" w:rsidRDefault="00A75D50" w:rsidP="00A75D50">
      <w:bookmarkStart w:id="0" w:name="_GoBack"/>
      <w:bookmarkEnd w:id="0"/>
    </w:p>
    <w:sectPr w:rsidR="003B40BD" w:rsidRPr="00A75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46797"/>
    <w:rsid w:val="001829A3"/>
    <w:rsid w:val="00190A14"/>
    <w:rsid w:val="001929B7"/>
    <w:rsid w:val="001A2EE9"/>
    <w:rsid w:val="0020582B"/>
    <w:rsid w:val="00253568"/>
    <w:rsid w:val="0026263A"/>
    <w:rsid w:val="002A36B2"/>
    <w:rsid w:val="00375875"/>
    <w:rsid w:val="003C4829"/>
    <w:rsid w:val="003D59C0"/>
    <w:rsid w:val="00452093"/>
    <w:rsid w:val="004D43A9"/>
    <w:rsid w:val="0051513E"/>
    <w:rsid w:val="006350CC"/>
    <w:rsid w:val="0068730B"/>
    <w:rsid w:val="006D5F92"/>
    <w:rsid w:val="00705489"/>
    <w:rsid w:val="00747AEE"/>
    <w:rsid w:val="00782008"/>
    <w:rsid w:val="00784C19"/>
    <w:rsid w:val="007965F4"/>
    <w:rsid w:val="007D5E3F"/>
    <w:rsid w:val="00882EFF"/>
    <w:rsid w:val="008F67BB"/>
    <w:rsid w:val="00976C0E"/>
    <w:rsid w:val="009B7279"/>
    <w:rsid w:val="00A36D4D"/>
    <w:rsid w:val="00A75D50"/>
    <w:rsid w:val="00AE7DB6"/>
    <w:rsid w:val="00BC556A"/>
    <w:rsid w:val="00BF042A"/>
    <w:rsid w:val="00C2139C"/>
    <w:rsid w:val="00C87E5F"/>
    <w:rsid w:val="00CC2F96"/>
    <w:rsid w:val="00CE4FD4"/>
    <w:rsid w:val="00D1007E"/>
    <w:rsid w:val="00D1196C"/>
    <w:rsid w:val="00DB064F"/>
    <w:rsid w:val="00DD5CE1"/>
    <w:rsid w:val="00DF1A68"/>
    <w:rsid w:val="00E70D91"/>
    <w:rsid w:val="00E80553"/>
    <w:rsid w:val="00EA3C10"/>
    <w:rsid w:val="00F04943"/>
    <w:rsid w:val="00F30126"/>
    <w:rsid w:val="00F316C7"/>
    <w:rsid w:val="00F90FEF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2024-08-25T11:36:00Z</dcterms:created>
  <dcterms:modified xsi:type="dcterms:W3CDTF">2024-08-25T11:36:00Z</dcterms:modified>
</cp:coreProperties>
</file>